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81869" w14:textId="557735FD" w:rsidR="004276B4" w:rsidRPr="004403E9" w:rsidRDefault="004276B4" w:rsidP="004276B4">
      <w:pPr>
        <w:pStyle w:val="BodyText"/>
        <w:jc w:val="center"/>
        <w:rPr>
          <w:b/>
          <w:bCs/>
          <w:sz w:val="18"/>
          <w:szCs w:val="18"/>
          <w:highlight w:val="lightGray"/>
        </w:rPr>
      </w:pPr>
      <w:r>
        <w:rPr>
          <w:b/>
          <w:bCs/>
          <w:sz w:val="28"/>
          <w:szCs w:val="28"/>
          <w:highlight w:val="lightGray"/>
        </w:rPr>
        <w:t>C</w:t>
      </w:r>
      <w:r w:rsidR="00800147">
        <w:rPr>
          <w:b/>
          <w:bCs/>
          <w:sz w:val="28"/>
          <w:szCs w:val="28"/>
          <w:highlight w:val="lightGray"/>
        </w:rPr>
        <w:t>alifornia</w:t>
      </w:r>
      <w:r>
        <w:rPr>
          <w:b/>
          <w:bCs/>
          <w:sz w:val="28"/>
          <w:szCs w:val="28"/>
          <w:highlight w:val="lightGray"/>
        </w:rPr>
        <w:t xml:space="preserve"> Wildfire Affirmation – Best Practices</w:t>
      </w:r>
    </w:p>
    <w:p w14:paraId="51C28BE1" w14:textId="77777777" w:rsidR="004276B4" w:rsidRDefault="004276B4">
      <w:pPr>
        <w:rPr>
          <w:b/>
          <w:bCs/>
        </w:rPr>
      </w:pPr>
    </w:p>
    <w:p w14:paraId="012AEB2C" w14:textId="77777777" w:rsidR="004276B4" w:rsidRDefault="004276B4">
      <w:pPr>
        <w:rPr>
          <w:b/>
          <w:bCs/>
        </w:rPr>
      </w:pPr>
    </w:p>
    <w:p w14:paraId="39F849D5" w14:textId="77777777" w:rsidR="004276B4" w:rsidRDefault="004276B4">
      <w:pPr>
        <w:rPr>
          <w:b/>
          <w:bCs/>
        </w:rPr>
      </w:pPr>
    </w:p>
    <w:p w14:paraId="3B844854" w14:textId="532D5E78" w:rsidR="00112260" w:rsidRPr="00D37DC9" w:rsidRDefault="00897005">
      <w:pPr>
        <w:rPr>
          <w:b/>
          <w:bCs/>
          <w:strike/>
        </w:rPr>
      </w:pPr>
      <w:r>
        <w:rPr>
          <w:b/>
          <w:bCs/>
        </w:rPr>
        <w:t>Best practice</w:t>
      </w:r>
      <w:r w:rsidRPr="00505669">
        <w:rPr>
          <w:b/>
          <w:bCs/>
        </w:rPr>
        <w:t xml:space="preserve">s </w:t>
      </w:r>
      <w:r w:rsidR="00A56374">
        <w:rPr>
          <w:b/>
          <w:bCs/>
        </w:rPr>
        <w:t xml:space="preserve">for </w:t>
      </w:r>
      <w:r w:rsidR="00181801" w:rsidRPr="00505669">
        <w:rPr>
          <w:b/>
          <w:bCs/>
        </w:rPr>
        <w:t>complet</w:t>
      </w:r>
      <w:r w:rsidR="00181801">
        <w:rPr>
          <w:b/>
          <w:bCs/>
        </w:rPr>
        <w:t xml:space="preserve">ing </w:t>
      </w:r>
      <w:r w:rsidR="003101E3">
        <w:rPr>
          <w:b/>
          <w:bCs/>
        </w:rPr>
        <w:t>the</w:t>
      </w:r>
      <w:r w:rsidR="00505669" w:rsidRPr="00505669">
        <w:rPr>
          <w:b/>
          <w:bCs/>
        </w:rPr>
        <w:t xml:space="preserve"> </w:t>
      </w:r>
      <w:r w:rsidR="00505669" w:rsidRPr="00523C34">
        <w:rPr>
          <w:b/>
          <w:bCs/>
        </w:rPr>
        <w:t>C</w:t>
      </w:r>
      <w:r w:rsidR="00281E52" w:rsidRPr="00523C34">
        <w:rPr>
          <w:b/>
          <w:bCs/>
        </w:rPr>
        <w:t>alifor</w:t>
      </w:r>
      <w:r w:rsidR="00AC1ED5" w:rsidRPr="00523C34">
        <w:rPr>
          <w:b/>
          <w:bCs/>
        </w:rPr>
        <w:t>nia (</w:t>
      </w:r>
      <w:r w:rsidR="00505669" w:rsidRPr="00523C34">
        <w:rPr>
          <w:b/>
        </w:rPr>
        <w:t>CA</w:t>
      </w:r>
      <w:r w:rsidR="00AC1ED5" w:rsidRPr="00523C34">
        <w:rPr>
          <w:b/>
          <w:bCs/>
        </w:rPr>
        <w:t>)</w:t>
      </w:r>
      <w:r w:rsidR="00505669" w:rsidRPr="00523C34">
        <w:rPr>
          <w:b/>
          <w:bCs/>
        </w:rPr>
        <w:t xml:space="preserve"> </w:t>
      </w:r>
      <w:r w:rsidR="00505669" w:rsidRPr="00505669">
        <w:rPr>
          <w:b/>
          <w:bCs/>
        </w:rPr>
        <w:t xml:space="preserve">Wildfire Affirmation document </w:t>
      </w:r>
      <w:r w:rsidR="00505669">
        <w:rPr>
          <w:b/>
          <w:bCs/>
        </w:rPr>
        <w:t xml:space="preserve">from </w:t>
      </w:r>
      <w:r w:rsidR="00954FFA">
        <w:rPr>
          <w:b/>
          <w:bCs/>
        </w:rPr>
        <w:t xml:space="preserve">For </w:t>
      </w:r>
      <w:r w:rsidR="00505669">
        <w:rPr>
          <w:b/>
          <w:bCs/>
        </w:rPr>
        <w:t>Agents website</w:t>
      </w:r>
      <w:r w:rsidR="006E04BF">
        <w:rPr>
          <w:b/>
          <w:bCs/>
        </w:rPr>
        <w:t xml:space="preserve">. </w:t>
      </w:r>
    </w:p>
    <w:p w14:paraId="1BBE7A85" w14:textId="032D76E4" w:rsidR="00505669" w:rsidRDefault="003101E3" w:rsidP="003101E3">
      <w:pPr>
        <w:pStyle w:val="ListParagraph"/>
        <w:numPr>
          <w:ilvl w:val="0"/>
          <w:numId w:val="3"/>
        </w:numPr>
        <w:rPr>
          <w:b/>
          <w:bCs/>
        </w:rPr>
      </w:pPr>
      <w:r w:rsidRPr="7AE26D1F">
        <w:rPr>
          <w:b/>
          <w:bCs/>
        </w:rPr>
        <w:t>Submit the affirmation(s) in a single email following</w:t>
      </w:r>
      <w:r w:rsidR="1748DC04" w:rsidRPr="7AE26D1F">
        <w:rPr>
          <w:b/>
          <w:bCs/>
        </w:rPr>
        <w:t xml:space="preserve"> the</w:t>
      </w:r>
      <w:r w:rsidRPr="7AE26D1F">
        <w:rPr>
          <w:b/>
          <w:bCs/>
        </w:rPr>
        <w:t xml:space="preserve"> same approach as submitting an endorsement. </w:t>
      </w:r>
    </w:p>
    <w:p w14:paraId="163A2D48" w14:textId="7997501C" w:rsidR="003101E3" w:rsidRPr="00186F59" w:rsidRDefault="003101E3" w:rsidP="003101E3">
      <w:pPr>
        <w:pStyle w:val="ListParagraph"/>
        <w:numPr>
          <w:ilvl w:val="0"/>
          <w:numId w:val="3"/>
        </w:numPr>
        <w:rPr>
          <w:b/>
          <w:bCs/>
        </w:rPr>
      </w:pPr>
      <w:r>
        <w:rPr>
          <w:b/>
          <w:bCs/>
        </w:rPr>
        <w:t xml:space="preserve">Complete </w:t>
      </w:r>
      <w:r w:rsidRPr="00186F59">
        <w:rPr>
          <w:b/>
          <w:bCs/>
        </w:rPr>
        <w:t>affirmation</w:t>
      </w:r>
      <w:r w:rsidR="00AC1ED5" w:rsidRPr="00186F59">
        <w:rPr>
          <w:b/>
          <w:bCs/>
        </w:rPr>
        <w:t>(</w:t>
      </w:r>
      <w:r w:rsidR="00181801" w:rsidRPr="00186F59">
        <w:rPr>
          <w:b/>
          <w:bCs/>
        </w:rPr>
        <w:t>s</w:t>
      </w:r>
      <w:r w:rsidR="00AC1ED5" w:rsidRPr="00186F59">
        <w:rPr>
          <w:b/>
          <w:bCs/>
        </w:rPr>
        <w:t>)</w:t>
      </w:r>
      <w:r w:rsidRPr="00186F59">
        <w:rPr>
          <w:b/>
        </w:rPr>
        <w:t xml:space="preserve"> </w:t>
      </w:r>
      <w:r w:rsidRPr="00186F59">
        <w:rPr>
          <w:b/>
          <w:bCs/>
        </w:rPr>
        <w:t>using the following best practices:</w:t>
      </w:r>
    </w:p>
    <w:p w14:paraId="4336B873" w14:textId="77777777" w:rsidR="00F13F7B" w:rsidRPr="00F13F7B" w:rsidRDefault="00E32F0F" w:rsidP="003101E3">
      <w:pPr>
        <w:pStyle w:val="ListParagraph"/>
        <w:numPr>
          <w:ilvl w:val="1"/>
          <w:numId w:val="3"/>
        </w:numPr>
        <w:rPr>
          <w:b/>
          <w:bCs/>
          <w:strike/>
        </w:rPr>
      </w:pPr>
      <w:r w:rsidRPr="00186F59">
        <w:rPr>
          <w:b/>
          <w:bCs/>
        </w:rPr>
        <w:t xml:space="preserve">Do not combine </w:t>
      </w:r>
      <w:r w:rsidR="0018620F" w:rsidRPr="00186F59">
        <w:rPr>
          <w:b/>
          <w:bCs/>
        </w:rPr>
        <w:t xml:space="preserve">multiple location addresses within a single </w:t>
      </w:r>
      <w:r w:rsidR="00816950" w:rsidRPr="00186F59">
        <w:rPr>
          <w:b/>
          <w:bCs/>
        </w:rPr>
        <w:t>schedule.</w:t>
      </w:r>
    </w:p>
    <w:p w14:paraId="1A37EA95" w14:textId="79310359" w:rsidR="003101E3" w:rsidRPr="00880CF2" w:rsidRDefault="00F13F7B" w:rsidP="003101E3">
      <w:pPr>
        <w:pStyle w:val="ListParagraph"/>
        <w:numPr>
          <w:ilvl w:val="1"/>
          <w:numId w:val="3"/>
        </w:numPr>
        <w:rPr>
          <w:b/>
          <w:bCs/>
          <w:strike/>
        </w:rPr>
      </w:pPr>
      <w:r w:rsidRPr="00880CF2">
        <w:rPr>
          <w:b/>
          <w:bCs/>
        </w:rPr>
        <w:t xml:space="preserve">Please use an X in the completed column of the schedule to indicate any mitigation measures that were completed. </w:t>
      </w:r>
      <w:r w:rsidR="0018620F" w:rsidRPr="00880CF2">
        <w:rPr>
          <w:b/>
          <w:bCs/>
        </w:rPr>
        <w:t xml:space="preserve"> </w:t>
      </w:r>
    </w:p>
    <w:p w14:paraId="0C97821A" w14:textId="1D758B47" w:rsidR="003101E3" w:rsidRDefault="003F7003" w:rsidP="003101E3">
      <w:pPr>
        <w:pStyle w:val="ListParagraph"/>
        <w:numPr>
          <w:ilvl w:val="1"/>
          <w:numId w:val="3"/>
        </w:numPr>
        <w:rPr>
          <w:b/>
          <w:bCs/>
        </w:rPr>
      </w:pPr>
      <w:r w:rsidRPr="00186F59">
        <w:rPr>
          <w:b/>
          <w:bCs/>
        </w:rPr>
        <w:t>For</w:t>
      </w:r>
      <w:r w:rsidR="003101E3" w:rsidRPr="00186F59">
        <w:rPr>
          <w:b/>
          <w:bCs/>
        </w:rPr>
        <w:t xml:space="preserve"> </w:t>
      </w:r>
      <w:r w:rsidR="003101E3" w:rsidRPr="00186F59">
        <w:rPr>
          <w:b/>
        </w:rPr>
        <w:t>every</w:t>
      </w:r>
      <w:r w:rsidR="003101E3" w:rsidRPr="00186F59">
        <w:rPr>
          <w:b/>
          <w:bCs/>
        </w:rPr>
        <w:t xml:space="preserve"> </w:t>
      </w:r>
      <w:r w:rsidR="00644BD7" w:rsidRPr="00186F59">
        <w:rPr>
          <w:b/>
          <w:bCs/>
        </w:rPr>
        <w:t>or each</w:t>
      </w:r>
      <w:r w:rsidR="003101E3" w:rsidRPr="00186F59">
        <w:rPr>
          <w:b/>
          <w:bCs/>
        </w:rPr>
        <w:t xml:space="preserve"> building</w:t>
      </w:r>
      <w:r w:rsidR="003101E3">
        <w:rPr>
          <w:b/>
          <w:bCs/>
        </w:rPr>
        <w:t xml:space="preserve"> at a location</w:t>
      </w:r>
      <w:r w:rsidR="003656A3">
        <w:rPr>
          <w:b/>
          <w:bCs/>
        </w:rPr>
        <w:t xml:space="preserve"> address that</w:t>
      </w:r>
      <w:r w:rsidR="003101E3">
        <w:rPr>
          <w:b/>
          <w:bCs/>
        </w:rPr>
        <w:t xml:space="preserve"> has</w:t>
      </w:r>
      <w:r w:rsidR="003656A3">
        <w:rPr>
          <w:b/>
          <w:bCs/>
        </w:rPr>
        <w:t xml:space="preserve"> </w:t>
      </w:r>
      <w:r w:rsidR="003101E3">
        <w:rPr>
          <w:b/>
          <w:bCs/>
        </w:rPr>
        <w:t>the same mitigation measures</w:t>
      </w:r>
      <w:r w:rsidR="00B316C9">
        <w:rPr>
          <w:b/>
          <w:bCs/>
        </w:rPr>
        <w:t xml:space="preserve"> completed</w:t>
      </w:r>
      <w:r w:rsidR="003101E3">
        <w:rPr>
          <w:b/>
          <w:bCs/>
        </w:rPr>
        <w:t xml:space="preserve">, one schedule for all </w:t>
      </w:r>
      <w:r w:rsidR="00181801">
        <w:rPr>
          <w:b/>
          <w:bCs/>
        </w:rPr>
        <w:t xml:space="preserve">such </w:t>
      </w:r>
      <w:r w:rsidR="003101E3">
        <w:rPr>
          <w:b/>
          <w:bCs/>
        </w:rPr>
        <w:t xml:space="preserve">buildings can be submitted. </w:t>
      </w:r>
    </w:p>
    <w:p w14:paraId="174B2376" w14:textId="6BD13718" w:rsidR="003101E3" w:rsidRDefault="00D65524" w:rsidP="003101E3">
      <w:pPr>
        <w:pStyle w:val="ListParagraph"/>
        <w:numPr>
          <w:ilvl w:val="1"/>
          <w:numId w:val="3"/>
        </w:numPr>
        <w:rPr>
          <w:b/>
          <w:bCs/>
        </w:rPr>
      </w:pPr>
      <w:r>
        <w:rPr>
          <w:b/>
          <w:bCs/>
        </w:rPr>
        <w:t>For each</w:t>
      </w:r>
      <w:r w:rsidR="003101E3">
        <w:rPr>
          <w:b/>
          <w:bCs/>
        </w:rPr>
        <w:t xml:space="preserve"> building at a location</w:t>
      </w:r>
      <w:r w:rsidR="0063053C">
        <w:rPr>
          <w:b/>
          <w:bCs/>
        </w:rPr>
        <w:t xml:space="preserve"> address that</w:t>
      </w:r>
      <w:r w:rsidR="003101E3">
        <w:rPr>
          <w:b/>
          <w:bCs/>
        </w:rPr>
        <w:t xml:space="preserve"> </w:t>
      </w:r>
      <w:r w:rsidR="0063053C">
        <w:rPr>
          <w:b/>
          <w:bCs/>
        </w:rPr>
        <w:t xml:space="preserve">has </w:t>
      </w:r>
      <w:r w:rsidR="003101E3">
        <w:rPr>
          <w:b/>
          <w:bCs/>
        </w:rPr>
        <w:t>different mitigation measures</w:t>
      </w:r>
      <w:r w:rsidR="0049608B">
        <w:rPr>
          <w:b/>
          <w:bCs/>
        </w:rPr>
        <w:t xml:space="preserve"> completed</w:t>
      </w:r>
      <w:r w:rsidR="003101E3">
        <w:rPr>
          <w:b/>
          <w:bCs/>
        </w:rPr>
        <w:t xml:space="preserve">, </w:t>
      </w:r>
      <w:r w:rsidR="005A50F5">
        <w:rPr>
          <w:b/>
          <w:bCs/>
        </w:rPr>
        <w:t>please utilize</w:t>
      </w:r>
      <w:r w:rsidR="00973EA4">
        <w:rPr>
          <w:b/>
          <w:bCs/>
        </w:rPr>
        <w:t xml:space="preserve"> </w:t>
      </w:r>
      <w:r w:rsidR="003101E3">
        <w:rPr>
          <w:b/>
          <w:bCs/>
        </w:rPr>
        <w:t>a separate schedule.</w:t>
      </w:r>
    </w:p>
    <w:p w14:paraId="561EB556" w14:textId="6634EE42" w:rsidR="003101E3" w:rsidRDefault="003101E3" w:rsidP="003101E3">
      <w:pPr>
        <w:pStyle w:val="ListParagraph"/>
        <w:numPr>
          <w:ilvl w:val="1"/>
          <w:numId w:val="3"/>
        </w:numPr>
        <w:rPr>
          <w:b/>
          <w:bCs/>
        </w:rPr>
      </w:pPr>
      <w:r>
        <w:rPr>
          <w:b/>
          <w:bCs/>
        </w:rPr>
        <w:t>Copy and paste as many schedules are needed per a.-c. above</w:t>
      </w:r>
      <w:r w:rsidR="00F80CD1">
        <w:rPr>
          <w:b/>
          <w:bCs/>
        </w:rPr>
        <w:t xml:space="preserve"> or complete a supplemental affirmation</w:t>
      </w:r>
      <w:r w:rsidR="00CF7856">
        <w:rPr>
          <w:b/>
          <w:bCs/>
        </w:rPr>
        <w:t>(s)</w:t>
      </w:r>
      <w:r w:rsidR="00816950">
        <w:rPr>
          <w:b/>
          <w:bCs/>
        </w:rPr>
        <w:t>.</w:t>
      </w:r>
    </w:p>
    <w:p w14:paraId="5F92579C" w14:textId="7F67EE04" w:rsidR="003101E3" w:rsidRPr="005A50F5" w:rsidRDefault="00181801" w:rsidP="005A50F5">
      <w:pPr>
        <w:ind w:left="720"/>
        <w:rPr>
          <w:b/>
          <w:bCs/>
        </w:rPr>
      </w:pPr>
      <w:r>
        <w:rPr>
          <w:b/>
          <w:bCs/>
        </w:rPr>
        <w:t>See SAMPLES below.</w:t>
      </w:r>
    </w:p>
    <w:p w14:paraId="203DFD3C" w14:textId="1D60D6A9" w:rsidR="00505669" w:rsidRPr="005A50F5" w:rsidRDefault="00181801" w:rsidP="005A50F5">
      <w:pPr>
        <w:ind w:left="720" w:hanging="360"/>
        <w:rPr>
          <w:b/>
          <w:bCs/>
        </w:rPr>
      </w:pPr>
      <w:r w:rsidRPr="005A50F5">
        <w:rPr>
          <w:b/>
          <w:bCs/>
        </w:rPr>
        <w:t>C</w:t>
      </w:r>
      <w:r>
        <w:t>.</w:t>
      </w:r>
      <w:r>
        <w:tab/>
      </w:r>
      <w:r w:rsidR="00505669" w:rsidRPr="005A50F5">
        <w:rPr>
          <w:b/>
          <w:bCs/>
        </w:rPr>
        <w:t>Be sure to sign and date the Affirmation.</w:t>
      </w:r>
    </w:p>
    <w:p w14:paraId="495E5F38" w14:textId="77777777" w:rsidR="00505669" w:rsidRDefault="00505669" w:rsidP="00505669">
      <w:pPr>
        <w:pStyle w:val="BodyText"/>
        <w:numPr>
          <w:ilvl w:val="0"/>
          <w:numId w:val="1"/>
        </w:numPr>
        <w:jc w:val="both"/>
        <w:rPr>
          <w:b/>
          <w:bCs/>
          <w:color w:val="4472C4" w:themeColor="accent1"/>
          <w:highlight w:val="lightGray"/>
        </w:rPr>
      </w:pPr>
      <w:r w:rsidRPr="0D4BEF6A">
        <w:rPr>
          <w:b/>
          <w:bCs/>
          <w:color w:val="4471C4"/>
          <w:highlight w:val="lightGray"/>
        </w:rPr>
        <w:t xml:space="preserve">THE UNDERSIGNED IS AN AUTHORIZED REPRESENTATIVE OF THE APPLICANT/INSURED AND REPRESENTS THAT REASONABLE INQUIRY HAS BEEN MADE TO OBTAIN AND VALIDATE THE ANSWERS TO QUESTIONS ON THIS WILDFIRE MITIGATION CREDIT AFFIRMATION. THE UNDERSIGNED REPRESENTS THE ANSWERS ARE TRUE, CORRECT, AND COMPLETE TO THE BEST OF THEIR KNOWLEDGE.  </w:t>
      </w:r>
    </w:p>
    <w:p w14:paraId="4477BB90" w14:textId="77777777" w:rsidR="00505669" w:rsidRDefault="00505669" w:rsidP="00505669">
      <w:pPr>
        <w:pStyle w:val="BodyText"/>
        <w:numPr>
          <w:ilvl w:val="0"/>
          <w:numId w:val="1"/>
        </w:numPr>
        <w:rPr>
          <w:b/>
          <w:bCs/>
          <w:color w:val="4472C4" w:themeColor="accent1"/>
          <w:highlight w:val="lightGray"/>
        </w:rPr>
      </w:pPr>
    </w:p>
    <w:tbl>
      <w:tblPr>
        <w:tblStyle w:val="TableGrid"/>
        <w:tblW w:w="0" w:type="auto"/>
        <w:tblLook w:val="04A0" w:firstRow="1" w:lastRow="0" w:firstColumn="1" w:lastColumn="0" w:noHBand="0" w:noVBand="1"/>
      </w:tblPr>
      <w:tblGrid>
        <w:gridCol w:w="2448"/>
        <w:gridCol w:w="2448"/>
        <w:gridCol w:w="2393"/>
        <w:gridCol w:w="2061"/>
      </w:tblGrid>
      <w:tr w:rsidR="00505669" w14:paraId="3914B789" w14:textId="77777777">
        <w:trPr>
          <w:trHeight w:val="656"/>
        </w:trPr>
        <w:tc>
          <w:tcPr>
            <w:tcW w:w="2448" w:type="dxa"/>
          </w:tcPr>
          <w:p w14:paraId="40636372" w14:textId="77777777" w:rsidR="00505669" w:rsidRDefault="00505669">
            <w:pPr>
              <w:pStyle w:val="BodyText"/>
              <w:rPr>
                <w:b/>
                <w:bCs/>
                <w:color w:val="4472C4" w:themeColor="accent1"/>
                <w:sz w:val="16"/>
                <w:szCs w:val="16"/>
                <w:highlight w:val="lightGray"/>
              </w:rPr>
            </w:pPr>
            <w:r w:rsidRPr="457BD334">
              <w:rPr>
                <w:b/>
                <w:bCs/>
                <w:color w:val="4472C4" w:themeColor="accent1"/>
                <w:sz w:val="16"/>
                <w:szCs w:val="16"/>
                <w:highlight w:val="lightGray"/>
              </w:rPr>
              <w:t>PRODUCER’S SIGNATURE</w:t>
            </w:r>
          </w:p>
        </w:tc>
        <w:tc>
          <w:tcPr>
            <w:tcW w:w="2448" w:type="dxa"/>
          </w:tcPr>
          <w:p w14:paraId="3FEAE7FA" w14:textId="77777777" w:rsidR="00505669" w:rsidRDefault="00505669">
            <w:pPr>
              <w:pStyle w:val="BodyText"/>
              <w:rPr>
                <w:b/>
                <w:bCs/>
                <w:color w:val="4472C4" w:themeColor="accent1"/>
                <w:sz w:val="16"/>
                <w:szCs w:val="16"/>
                <w:highlight w:val="lightGray"/>
              </w:rPr>
            </w:pPr>
            <w:r w:rsidRPr="457BD334">
              <w:rPr>
                <w:b/>
                <w:bCs/>
                <w:color w:val="4472C4" w:themeColor="accent1"/>
                <w:sz w:val="16"/>
                <w:szCs w:val="16"/>
                <w:highlight w:val="lightGray"/>
              </w:rPr>
              <w:t xml:space="preserve">PRODUCER’S NAME (Please Print) </w:t>
            </w:r>
          </w:p>
        </w:tc>
        <w:tc>
          <w:tcPr>
            <w:tcW w:w="2393" w:type="dxa"/>
          </w:tcPr>
          <w:p w14:paraId="31D23A50" w14:textId="77777777" w:rsidR="00505669" w:rsidRDefault="00505669">
            <w:pPr>
              <w:pStyle w:val="BodyText"/>
              <w:rPr>
                <w:b/>
                <w:bCs/>
                <w:color w:val="4472C4" w:themeColor="accent1"/>
                <w:sz w:val="16"/>
                <w:szCs w:val="16"/>
                <w:highlight w:val="lightGray"/>
              </w:rPr>
            </w:pPr>
            <w:r w:rsidRPr="457BD334">
              <w:rPr>
                <w:b/>
                <w:bCs/>
                <w:color w:val="4472C4" w:themeColor="accent1"/>
                <w:sz w:val="16"/>
                <w:szCs w:val="16"/>
                <w:highlight w:val="lightGray"/>
              </w:rPr>
              <w:t xml:space="preserve">STATE PRODUCER LICENSE NO. </w:t>
            </w:r>
          </w:p>
        </w:tc>
        <w:tc>
          <w:tcPr>
            <w:tcW w:w="2061" w:type="dxa"/>
          </w:tcPr>
          <w:p w14:paraId="6913D664" w14:textId="77777777" w:rsidR="00505669" w:rsidRPr="457BD334" w:rsidRDefault="00505669">
            <w:pPr>
              <w:pStyle w:val="BodyText"/>
              <w:rPr>
                <w:b/>
                <w:bCs/>
                <w:color w:val="4472C4" w:themeColor="accent1"/>
                <w:sz w:val="16"/>
                <w:szCs w:val="16"/>
                <w:highlight w:val="lightGray"/>
              </w:rPr>
            </w:pPr>
            <w:r>
              <w:rPr>
                <w:b/>
                <w:bCs/>
                <w:color w:val="4472C4" w:themeColor="accent1"/>
                <w:sz w:val="16"/>
                <w:szCs w:val="16"/>
                <w:highlight w:val="lightGray"/>
              </w:rPr>
              <w:t>DATE</w:t>
            </w:r>
          </w:p>
        </w:tc>
      </w:tr>
    </w:tbl>
    <w:p w14:paraId="0E3D0DB5" w14:textId="77777777" w:rsidR="00505669" w:rsidRDefault="00505669" w:rsidP="00505669"/>
    <w:p w14:paraId="32ECBD80" w14:textId="77777777" w:rsidR="00726EB9" w:rsidRDefault="00726EB9" w:rsidP="00505669">
      <w:pPr>
        <w:ind w:left="3600"/>
        <w:rPr>
          <w:rFonts w:ascii="Arial" w:hAnsi="Arial" w:cs="Arial"/>
          <w:b/>
          <w:bCs/>
          <w:color w:val="FF0000"/>
          <w:sz w:val="20"/>
          <w:szCs w:val="20"/>
        </w:rPr>
      </w:pPr>
    </w:p>
    <w:p w14:paraId="0E5EE759" w14:textId="77777777" w:rsidR="00726EB9" w:rsidRDefault="00726EB9" w:rsidP="00505669">
      <w:pPr>
        <w:ind w:left="3600"/>
        <w:rPr>
          <w:rFonts w:ascii="Arial" w:hAnsi="Arial" w:cs="Arial"/>
          <w:b/>
          <w:bCs/>
          <w:color w:val="FF0000"/>
          <w:sz w:val="20"/>
          <w:szCs w:val="20"/>
        </w:rPr>
      </w:pPr>
    </w:p>
    <w:p w14:paraId="505B9FC3" w14:textId="77777777" w:rsidR="00726EB9" w:rsidRDefault="00726EB9" w:rsidP="00505669">
      <w:pPr>
        <w:ind w:left="3600"/>
        <w:rPr>
          <w:rFonts w:ascii="Arial" w:hAnsi="Arial" w:cs="Arial"/>
          <w:b/>
          <w:bCs/>
          <w:color w:val="FF0000"/>
          <w:sz w:val="20"/>
          <w:szCs w:val="20"/>
        </w:rPr>
      </w:pPr>
    </w:p>
    <w:p w14:paraId="185F7B54" w14:textId="77777777" w:rsidR="00726EB9" w:rsidRDefault="00726EB9" w:rsidP="00505669">
      <w:pPr>
        <w:ind w:left="3600"/>
        <w:rPr>
          <w:rFonts w:ascii="Arial" w:hAnsi="Arial" w:cs="Arial"/>
          <w:b/>
          <w:bCs/>
          <w:color w:val="FF0000"/>
          <w:sz w:val="20"/>
          <w:szCs w:val="20"/>
        </w:rPr>
      </w:pPr>
    </w:p>
    <w:p w14:paraId="2220AABE" w14:textId="77777777" w:rsidR="00726EB9" w:rsidRDefault="00726EB9" w:rsidP="00505669">
      <w:pPr>
        <w:ind w:left="3600"/>
        <w:rPr>
          <w:rFonts w:ascii="Arial" w:hAnsi="Arial" w:cs="Arial"/>
          <w:b/>
          <w:bCs/>
          <w:color w:val="FF0000"/>
          <w:sz w:val="20"/>
          <w:szCs w:val="20"/>
        </w:rPr>
      </w:pPr>
    </w:p>
    <w:p w14:paraId="24F3EE0A" w14:textId="77777777" w:rsidR="00726EB9" w:rsidRDefault="00726EB9" w:rsidP="00505669">
      <w:pPr>
        <w:ind w:left="3600"/>
        <w:rPr>
          <w:rFonts w:ascii="Arial" w:hAnsi="Arial" w:cs="Arial"/>
          <w:b/>
          <w:bCs/>
          <w:color w:val="FF0000"/>
          <w:sz w:val="20"/>
          <w:szCs w:val="20"/>
        </w:rPr>
      </w:pPr>
    </w:p>
    <w:p w14:paraId="5B41C7FF" w14:textId="77777777" w:rsidR="00726EB9" w:rsidRDefault="00726EB9" w:rsidP="00505669">
      <w:pPr>
        <w:ind w:left="3600"/>
        <w:rPr>
          <w:rFonts w:ascii="Arial" w:hAnsi="Arial" w:cs="Arial"/>
          <w:b/>
          <w:bCs/>
          <w:color w:val="FF0000"/>
          <w:sz w:val="20"/>
          <w:szCs w:val="20"/>
        </w:rPr>
      </w:pPr>
    </w:p>
    <w:p w14:paraId="37776281" w14:textId="77777777" w:rsidR="00726EB9" w:rsidRDefault="00726EB9" w:rsidP="00505669">
      <w:pPr>
        <w:ind w:left="3600"/>
        <w:rPr>
          <w:rFonts w:ascii="Arial" w:hAnsi="Arial" w:cs="Arial"/>
          <w:b/>
          <w:bCs/>
          <w:color w:val="FF0000"/>
          <w:sz w:val="20"/>
          <w:szCs w:val="20"/>
        </w:rPr>
      </w:pPr>
    </w:p>
    <w:p w14:paraId="3F6F96BC" w14:textId="77777777" w:rsidR="005A50F5" w:rsidRDefault="005A50F5" w:rsidP="00505669">
      <w:pPr>
        <w:ind w:left="3600"/>
        <w:rPr>
          <w:rFonts w:ascii="Arial" w:hAnsi="Arial" w:cs="Arial"/>
          <w:b/>
          <w:bCs/>
          <w:color w:val="FF0000"/>
          <w:sz w:val="20"/>
          <w:szCs w:val="20"/>
        </w:rPr>
      </w:pPr>
    </w:p>
    <w:p w14:paraId="3CD4F025" w14:textId="77777777" w:rsidR="00816950" w:rsidRDefault="00816950" w:rsidP="00505669">
      <w:pPr>
        <w:ind w:left="3600"/>
        <w:rPr>
          <w:rFonts w:ascii="Arial" w:hAnsi="Arial" w:cs="Arial"/>
          <w:b/>
          <w:bCs/>
          <w:color w:val="FF0000"/>
          <w:sz w:val="20"/>
          <w:szCs w:val="20"/>
        </w:rPr>
      </w:pPr>
    </w:p>
    <w:p w14:paraId="30E32255" w14:textId="77777777" w:rsidR="00816950" w:rsidRDefault="00816950" w:rsidP="00505669">
      <w:pPr>
        <w:ind w:left="3600"/>
        <w:rPr>
          <w:rFonts w:ascii="Arial" w:hAnsi="Arial" w:cs="Arial"/>
          <w:b/>
          <w:bCs/>
          <w:color w:val="FF0000"/>
          <w:sz w:val="20"/>
          <w:szCs w:val="20"/>
        </w:rPr>
      </w:pPr>
    </w:p>
    <w:p w14:paraId="2F4A0C44" w14:textId="500D7F8D" w:rsidR="00505669" w:rsidRPr="00505669" w:rsidRDefault="00505669" w:rsidP="00220DA7">
      <w:pPr>
        <w:ind w:left="3600"/>
        <w:rPr>
          <w:rFonts w:ascii="Arial" w:hAnsi="Arial" w:cs="Arial"/>
          <w:b/>
          <w:bCs/>
          <w:color w:val="FF0000"/>
          <w:sz w:val="20"/>
          <w:szCs w:val="20"/>
        </w:rPr>
      </w:pPr>
      <w:r w:rsidRPr="00505669">
        <w:rPr>
          <w:rFonts w:ascii="Arial" w:hAnsi="Arial" w:cs="Arial"/>
          <w:b/>
          <w:bCs/>
          <w:color w:val="FF0000"/>
          <w:sz w:val="20"/>
          <w:szCs w:val="20"/>
        </w:rPr>
        <w:t>SAMPLE</w:t>
      </w:r>
      <w:r w:rsidR="00181801">
        <w:rPr>
          <w:rFonts w:ascii="Arial" w:hAnsi="Arial" w:cs="Arial"/>
          <w:b/>
          <w:bCs/>
          <w:color w:val="FF0000"/>
          <w:sz w:val="20"/>
          <w:szCs w:val="20"/>
        </w:rPr>
        <w:t xml:space="preserve"> 1 – Multiple Location</w:t>
      </w:r>
      <w:r w:rsidR="00EC0394">
        <w:rPr>
          <w:rFonts w:ascii="Arial" w:hAnsi="Arial" w:cs="Arial"/>
          <w:b/>
          <w:bCs/>
          <w:color w:val="FF0000"/>
          <w:sz w:val="20"/>
          <w:szCs w:val="20"/>
        </w:rPr>
        <w:t xml:space="preserve"> Addresses</w:t>
      </w:r>
    </w:p>
    <w:p w14:paraId="7CCDC68A" w14:textId="727FE390" w:rsidR="00505669" w:rsidRPr="00505669" w:rsidRDefault="00505669" w:rsidP="00505669">
      <w:pPr>
        <w:rPr>
          <w:rFonts w:ascii="Arial" w:hAnsi="Arial" w:cs="Arial"/>
          <w:b/>
          <w:bCs/>
          <w:color w:val="FF0000"/>
          <w:sz w:val="20"/>
          <w:szCs w:val="20"/>
        </w:rPr>
      </w:pPr>
      <w:r w:rsidRPr="00505669">
        <w:rPr>
          <w:rFonts w:ascii="Arial" w:hAnsi="Arial" w:cs="Arial"/>
          <w:b/>
          <w:bCs/>
          <w:sz w:val="20"/>
          <w:szCs w:val="20"/>
        </w:rPr>
        <w:t xml:space="preserve">Location address: </w:t>
      </w:r>
      <w:r w:rsidRPr="00505669">
        <w:rPr>
          <w:rFonts w:ascii="Arial" w:hAnsi="Arial" w:cs="Arial"/>
          <w:b/>
          <w:bCs/>
          <w:color w:val="FF0000"/>
          <w:sz w:val="20"/>
          <w:szCs w:val="20"/>
        </w:rPr>
        <w:t>1234 Main Street, Los Angeles, CA</w:t>
      </w:r>
    </w:p>
    <w:p w14:paraId="7D46913E" w14:textId="3C96B161" w:rsidR="00505669" w:rsidRPr="00505669" w:rsidRDefault="00505669" w:rsidP="00505669">
      <w:pPr>
        <w:spacing w:after="120" w:line="240" w:lineRule="auto"/>
        <w:rPr>
          <w:rFonts w:ascii="Arial" w:hAnsi="Arial" w:cs="Arial"/>
          <w:b/>
          <w:bCs/>
          <w:color w:val="FF0000"/>
          <w:sz w:val="20"/>
          <w:szCs w:val="20"/>
        </w:rPr>
      </w:pPr>
      <w:r w:rsidRPr="00505669">
        <w:rPr>
          <w:rFonts w:ascii="Arial" w:hAnsi="Arial" w:cs="Arial"/>
          <w:b/>
          <w:bCs/>
          <w:color w:val="FF0000"/>
          <w:sz w:val="20"/>
          <w:szCs w:val="20"/>
        </w:rPr>
        <w:t>Building number: 001</w:t>
      </w:r>
    </w:p>
    <w:p w14:paraId="173EF422" w14:textId="77777777" w:rsidR="00505669" w:rsidRPr="00181801" w:rsidRDefault="00505669" w:rsidP="00181801">
      <w:pPr>
        <w:spacing w:before="240" w:after="60" w:line="240" w:lineRule="auto"/>
        <w:ind w:left="360"/>
        <w:jc w:val="center"/>
        <w:rPr>
          <w:rFonts w:ascii="Arial" w:eastAsia="Calibri" w:hAnsi="Arial" w:cs="Arial"/>
        </w:rPr>
      </w:pPr>
      <w:r w:rsidRPr="00181801">
        <w:rPr>
          <w:rFonts w:ascii="Arial" w:eastAsia="Calibri" w:hAnsi="Arial" w:cs="Arial"/>
          <w:b/>
          <w:bCs/>
        </w:rPr>
        <w:t>Community-level Mitigation Measures</w:t>
      </w:r>
    </w:p>
    <w:tbl>
      <w:tblPr>
        <w:tblStyle w:val="TableGrid"/>
        <w:tblW w:w="9450" w:type="dxa"/>
        <w:tblInd w:w="-5" w:type="dxa"/>
        <w:tblLook w:val="04A0" w:firstRow="1" w:lastRow="0" w:firstColumn="1" w:lastColumn="0" w:noHBand="0" w:noVBand="1"/>
      </w:tblPr>
      <w:tblGrid>
        <w:gridCol w:w="1080"/>
        <w:gridCol w:w="6210"/>
        <w:gridCol w:w="2160"/>
      </w:tblGrid>
      <w:tr w:rsidR="00505669" w14:paraId="79CC520A" w14:textId="77777777" w:rsidTr="00D0307F">
        <w:trPr>
          <w:trHeight w:val="300"/>
        </w:trPr>
        <w:tc>
          <w:tcPr>
            <w:tcW w:w="1080" w:type="dxa"/>
          </w:tcPr>
          <w:p w14:paraId="65287286" w14:textId="77777777" w:rsidR="00505669" w:rsidRDefault="00505669">
            <w:pPr>
              <w:pStyle w:val="ListParagraph"/>
              <w:spacing w:before="20" w:after="20"/>
              <w:ind w:left="0"/>
              <w:rPr>
                <w:rFonts w:ascii="Arial" w:hAnsi="Arial" w:cs="Arial"/>
                <w:b/>
                <w:bCs/>
                <w:sz w:val="20"/>
                <w:szCs w:val="20"/>
              </w:rPr>
            </w:pPr>
            <w:r w:rsidRPr="35BEC939">
              <w:rPr>
                <w:rFonts w:ascii="Arial" w:hAnsi="Arial" w:cs="Arial"/>
                <w:b/>
                <w:bCs/>
                <w:sz w:val="20"/>
                <w:szCs w:val="20"/>
              </w:rPr>
              <w:t>Measure Number</w:t>
            </w:r>
          </w:p>
        </w:tc>
        <w:tc>
          <w:tcPr>
            <w:tcW w:w="6210" w:type="dxa"/>
          </w:tcPr>
          <w:p w14:paraId="5BBE6508" w14:textId="77777777" w:rsidR="00505669" w:rsidRDefault="00505669">
            <w:pPr>
              <w:pStyle w:val="ListParagraph"/>
              <w:spacing w:before="20" w:after="20"/>
              <w:ind w:left="0"/>
              <w:rPr>
                <w:rFonts w:ascii="Arial" w:hAnsi="Arial" w:cs="Arial"/>
                <w:b/>
                <w:bCs/>
                <w:sz w:val="20"/>
                <w:szCs w:val="20"/>
              </w:rPr>
            </w:pPr>
            <w:r w:rsidRPr="35BEC939">
              <w:rPr>
                <w:rFonts w:ascii="Arial" w:hAnsi="Arial" w:cs="Arial"/>
                <w:b/>
                <w:bCs/>
                <w:sz w:val="20"/>
                <w:szCs w:val="20"/>
              </w:rPr>
              <w:t>Mitigation Measure Description</w:t>
            </w:r>
          </w:p>
        </w:tc>
        <w:tc>
          <w:tcPr>
            <w:tcW w:w="2160" w:type="dxa"/>
          </w:tcPr>
          <w:p w14:paraId="3236C264" w14:textId="77777777" w:rsidR="00505669" w:rsidRDefault="00505669">
            <w:pPr>
              <w:pStyle w:val="ListParagraph"/>
              <w:spacing w:before="20" w:after="20"/>
              <w:ind w:left="0"/>
              <w:rPr>
                <w:rFonts w:ascii="Arial" w:hAnsi="Arial" w:cs="Arial"/>
                <w:b/>
                <w:bCs/>
                <w:sz w:val="20"/>
                <w:szCs w:val="20"/>
              </w:rPr>
            </w:pPr>
            <w:r w:rsidRPr="35BEC939">
              <w:rPr>
                <w:rFonts w:ascii="Arial" w:hAnsi="Arial" w:cs="Arial"/>
                <w:b/>
                <w:bCs/>
                <w:sz w:val="20"/>
                <w:szCs w:val="20"/>
              </w:rPr>
              <w:t>Completed</w:t>
            </w:r>
          </w:p>
        </w:tc>
      </w:tr>
      <w:tr w:rsidR="00505669" w14:paraId="7B3E80EA" w14:textId="77777777" w:rsidTr="00D0307F">
        <w:trPr>
          <w:trHeight w:val="300"/>
        </w:trPr>
        <w:tc>
          <w:tcPr>
            <w:tcW w:w="1080" w:type="dxa"/>
          </w:tcPr>
          <w:p w14:paraId="2E743010" w14:textId="77777777" w:rsidR="00505669" w:rsidRDefault="00505669">
            <w:pPr>
              <w:tabs>
                <w:tab w:val="left" w:pos="360"/>
              </w:tabs>
              <w:spacing w:before="20" w:after="20"/>
              <w:rPr>
                <w:rFonts w:ascii="Arial" w:eastAsia="Calibri" w:hAnsi="Arial" w:cs="Arial"/>
                <w:sz w:val="20"/>
                <w:szCs w:val="20"/>
              </w:rPr>
            </w:pPr>
            <w:r w:rsidRPr="35BEC939">
              <w:rPr>
                <w:rFonts w:ascii="Arial" w:eastAsia="Calibri" w:hAnsi="Arial" w:cs="Arial"/>
                <w:sz w:val="20"/>
                <w:szCs w:val="20"/>
              </w:rPr>
              <w:t>1.</w:t>
            </w:r>
          </w:p>
        </w:tc>
        <w:tc>
          <w:tcPr>
            <w:tcW w:w="6210" w:type="dxa"/>
          </w:tcPr>
          <w:p w14:paraId="3A6494FA" w14:textId="77777777" w:rsidR="00505669" w:rsidRDefault="00505669">
            <w:pPr>
              <w:tabs>
                <w:tab w:val="left" w:pos="360"/>
              </w:tabs>
              <w:spacing w:before="20" w:after="20"/>
              <w:rPr>
                <w:rFonts w:ascii="Arial" w:eastAsia="Calibri" w:hAnsi="Arial" w:cs="Arial"/>
                <w:sz w:val="20"/>
                <w:szCs w:val="20"/>
              </w:rPr>
            </w:pPr>
            <w:r w:rsidRPr="35BEC939">
              <w:rPr>
                <w:rFonts w:ascii="Arial" w:eastAsia="Calibri" w:hAnsi="Arial" w:cs="Arial"/>
                <w:sz w:val="20"/>
                <w:szCs w:val="20"/>
              </w:rPr>
              <w:t>Fire Risk Reduction Community as listed by the Board of Forestry;</w:t>
            </w:r>
          </w:p>
        </w:tc>
        <w:tc>
          <w:tcPr>
            <w:tcW w:w="2160" w:type="dxa"/>
          </w:tcPr>
          <w:p w14:paraId="3FB41961" w14:textId="46C55768" w:rsidR="00505669" w:rsidRPr="00D0307F" w:rsidRDefault="00505669" w:rsidP="00D0307F">
            <w:pPr>
              <w:tabs>
                <w:tab w:val="left" w:pos="360"/>
              </w:tabs>
              <w:spacing w:before="20" w:after="20"/>
              <w:jc w:val="center"/>
              <w:rPr>
                <w:rFonts w:ascii="Arial" w:eastAsia="Calibri" w:hAnsi="Arial" w:cs="Arial"/>
                <w:sz w:val="20"/>
                <w:szCs w:val="20"/>
              </w:rPr>
            </w:pPr>
            <w:r w:rsidRPr="00D0307F">
              <w:rPr>
                <w:rFonts w:ascii="Arial" w:eastAsia="Calibri" w:hAnsi="Arial" w:cs="Arial"/>
                <w:sz w:val="20"/>
                <w:szCs w:val="20"/>
              </w:rPr>
              <w:t>X</w:t>
            </w:r>
          </w:p>
        </w:tc>
      </w:tr>
      <w:tr w:rsidR="00505669" w14:paraId="5B47A891" w14:textId="77777777" w:rsidTr="00D0307F">
        <w:trPr>
          <w:trHeight w:val="300"/>
        </w:trPr>
        <w:tc>
          <w:tcPr>
            <w:tcW w:w="1080" w:type="dxa"/>
          </w:tcPr>
          <w:p w14:paraId="27E499AE" w14:textId="77777777" w:rsidR="00505669" w:rsidRDefault="00505669">
            <w:pPr>
              <w:tabs>
                <w:tab w:val="left" w:pos="360"/>
              </w:tabs>
              <w:spacing w:before="20" w:after="20"/>
              <w:rPr>
                <w:rFonts w:ascii="Arial" w:eastAsia="Calibri" w:hAnsi="Arial" w:cs="Arial"/>
                <w:sz w:val="20"/>
                <w:szCs w:val="20"/>
              </w:rPr>
            </w:pPr>
            <w:r w:rsidRPr="35BEC939">
              <w:rPr>
                <w:rFonts w:ascii="Arial" w:eastAsia="Calibri" w:hAnsi="Arial" w:cs="Arial"/>
                <w:sz w:val="20"/>
                <w:szCs w:val="20"/>
              </w:rPr>
              <w:t>2.</w:t>
            </w:r>
          </w:p>
        </w:tc>
        <w:tc>
          <w:tcPr>
            <w:tcW w:w="6210" w:type="dxa"/>
          </w:tcPr>
          <w:p w14:paraId="07E867AE" w14:textId="77777777" w:rsidR="00505669" w:rsidRDefault="00505669">
            <w:pPr>
              <w:tabs>
                <w:tab w:val="left" w:pos="360"/>
              </w:tabs>
              <w:spacing w:before="20" w:after="20"/>
              <w:rPr>
                <w:rFonts w:ascii="Arial" w:eastAsia="Calibri" w:hAnsi="Arial" w:cs="Arial"/>
                <w:sz w:val="20"/>
                <w:szCs w:val="20"/>
              </w:rPr>
            </w:pPr>
            <w:r w:rsidRPr="35BEC939">
              <w:rPr>
                <w:rFonts w:ascii="Arial" w:eastAsia="Calibri" w:hAnsi="Arial" w:cs="Arial"/>
                <w:sz w:val="20"/>
                <w:szCs w:val="20"/>
              </w:rPr>
              <w:t>“Firewise USA Site in Good Standing”;</w:t>
            </w:r>
          </w:p>
        </w:tc>
        <w:tc>
          <w:tcPr>
            <w:tcW w:w="2160" w:type="dxa"/>
          </w:tcPr>
          <w:p w14:paraId="79DE2BEA" w14:textId="18A2CB0A" w:rsidR="00505669" w:rsidRPr="00D0307F" w:rsidRDefault="00181801" w:rsidP="00D0307F">
            <w:pPr>
              <w:tabs>
                <w:tab w:val="left" w:pos="360"/>
              </w:tabs>
              <w:spacing w:before="20" w:after="20"/>
              <w:jc w:val="center"/>
              <w:rPr>
                <w:rFonts w:ascii="Arial" w:eastAsia="Calibri" w:hAnsi="Arial" w:cs="Arial"/>
                <w:sz w:val="20"/>
                <w:szCs w:val="20"/>
              </w:rPr>
            </w:pPr>
            <w:r w:rsidRPr="00D0307F">
              <w:rPr>
                <w:rFonts w:ascii="Arial" w:eastAsia="Calibri" w:hAnsi="Arial" w:cs="Arial"/>
                <w:sz w:val="20"/>
                <w:szCs w:val="20"/>
              </w:rPr>
              <w:t>X</w:t>
            </w:r>
          </w:p>
        </w:tc>
      </w:tr>
    </w:tbl>
    <w:p w14:paraId="671AA68E" w14:textId="77777777" w:rsidR="00505669" w:rsidRPr="00181801" w:rsidRDefault="00505669" w:rsidP="00181801">
      <w:pPr>
        <w:spacing w:before="240" w:after="0" w:line="360" w:lineRule="auto"/>
        <w:ind w:left="360"/>
        <w:jc w:val="center"/>
        <w:rPr>
          <w:rFonts w:ascii="Arial" w:eastAsia="Calibri" w:hAnsi="Arial" w:cs="Arial"/>
          <w:b/>
          <w:bCs/>
        </w:rPr>
      </w:pPr>
      <w:r w:rsidRPr="00181801">
        <w:rPr>
          <w:rFonts w:ascii="Arial" w:eastAsia="Calibri" w:hAnsi="Arial" w:cs="Arial"/>
          <w:b/>
          <w:bCs/>
        </w:rPr>
        <w:t>Property-level Mitigation Measures</w:t>
      </w:r>
    </w:p>
    <w:tbl>
      <w:tblPr>
        <w:tblStyle w:val="TableGrid"/>
        <w:tblW w:w="9445" w:type="dxa"/>
        <w:tblLook w:val="04A0" w:firstRow="1" w:lastRow="0" w:firstColumn="1" w:lastColumn="0" w:noHBand="0" w:noVBand="1"/>
      </w:tblPr>
      <w:tblGrid>
        <w:gridCol w:w="1098"/>
        <w:gridCol w:w="6187"/>
        <w:gridCol w:w="2160"/>
      </w:tblGrid>
      <w:tr w:rsidR="00505669" w14:paraId="2CB7EDEA" w14:textId="77777777">
        <w:trPr>
          <w:trHeight w:val="300"/>
        </w:trPr>
        <w:tc>
          <w:tcPr>
            <w:tcW w:w="1098" w:type="dxa"/>
          </w:tcPr>
          <w:p w14:paraId="0474744D" w14:textId="77777777" w:rsidR="00505669" w:rsidRDefault="00505669">
            <w:pPr>
              <w:spacing w:before="20" w:after="20"/>
              <w:rPr>
                <w:rFonts w:ascii="Arial" w:hAnsi="Arial" w:cs="Arial"/>
                <w:sz w:val="20"/>
                <w:szCs w:val="20"/>
              </w:rPr>
            </w:pPr>
            <w:r w:rsidRPr="35BEC939">
              <w:rPr>
                <w:rFonts w:ascii="Arial" w:hAnsi="Arial" w:cs="Arial"/>
                <w:sz w:val="20"/>
                <w:szCs w:val="20"/>
              </w:rPr>
              <w:t>3.</w:t>
            </w:r>
          </w:p>
        </w:tc>
        <w:tc>
          <w:tcPr>
            <w:tcW w:w="6187" w:type="dxa"/>
          </w:tcPr>
          <w:p w14:paraId="029E51DE" w14:textId="77777777" w:rsidR="00505669" w:rsidRDefault="00505669">
            <w:pPr>
              <w:pStyle w:val="ListParagraph"/>
              <w:spacing w:before="20" w:after="20"/>
              <w:ind w:left="0"/>
              <w:rPr>
                <w:rFonts w:ascii="Arial" w:hAnsi="Arial" w:cs="Arial"/>
                <w:sz w:val="20"/>
                <w:szCs w:val="20"/>
              </w:rPr>
            </w:pPr>
            <w:r w:rsidRPr="35BEC939">
              <w:rPr>
                <w:rFonts w:ascii="Arial" w:hAnsi="Arial" w:cs="Arial"/>
                <w:sz w:val="20"/>
                <w:szCs w:val="20"/>
              </w:rPr>
              <w:t>Cleared vegetation from under decks;</w:t>
            </w:r>
          </w:p>
        </w:tc>
        <w:tc>
          <w:tcPr>
            <w:tcW w:w="2160" w:type="dxa"/>
          </w:tcPr>
          <w:p w14:paraId="0EB7655A" w14:textId="77777777" w:rsidR="00505669" w:rsidRDefault="00505669">
            <w:pPr>
              <w:pStyle w:val="ListParagraph"/>
              <w:spacing w:before="20" w:after="20"/>
              <w:ind w:left="0"/>
              <w:rPr>
                <w:rFonts w:ascii="Arial" w:hAnsi="Arial" w:cs="Arial"/>
                <w:sz w:val="20"/>
                <w:szCs w:val="20"/>
              </w:rPr>
            </w:pPr>
          </w:p>
        </w:tc>
      </w:tr>
      <w:tr w:rsidR="00505669" w14:paraId="54DF0A99" w14:textId="77777777">
        <w:trPr>
          <w:trHeight w:val="300"/>
        </w:trPr>
        <w:tc>
          <w:tcPr>
            <w:tcW w:w="1098" w:type="dxa"/>
          </w:tcPr>
          <w:p w14:paraId="272EE7AD" w14:textId="77777777" w:rsidR="00505669" w:rsidRDefault="00505669">
            <w:pPr>
              <w:spacing w:before="20" w:after="20"/>
              <w:rPr>
                <w:rFonts w:ascii="Arial" w:hAnsi="Arial" w:cs="Arial"/>
                <w:sz w:val="20"/>
                <w:szCs w:val="20"/>
              </w:rPr>
            </w:pPr>
            <w:r w:rsidRPr="35BEC939">
              <w:rPr>
                <w:rFonts w:ascii="Arial" w:hAnsi="Arial" w:cs="Arial"/>
                <w:sz w:val="20"/>
                <w:szCs w:val="20"/>
              </w:rPr>
              <w:t>4.</w:t>
            </w:r>
          </w:p>
        </w:tc>
        <w:tc>
          <w:tcPr>
            <w:tcW w:w="6187" w:type="dxa"/>
          </w:tcPr>
          <w:p w14:paraId="4D7A9E21" w14:textId="77777777" w:rsidR="00505669" w:rsidRDefault="00505669">
            <w:pPr>
              <w:pStyle w:val="ListParagraph"/>
              <w:spacing w:before="20" w:after="20"/>
              <w:ind w:left="0"/>
              <w:rPr>
                <w:rFonts w:ascii="Arial" w:hAnsi="Arial" w:cs="Arial"/>
                <w:sz w:val="20"/>
                <w:szCs w:val="20"/>
              </w:rPr>
            </w:pPr>
            <w:r w:rsidRPr="35BEC939">
              <w:rPr>
                <w:rFonts w:ascii="Arial" w:hAnsi="Arial" w:cs="Arial"/>
                <w:sz w:val="20"/>
                <w:szCs w:val="20"/>
              </w:rPr>
              <w:t xml:space="preserve">Cleared vegetation, debris, mulch, stored combustible materials, and any and all movable combustible objects from within five feet of the building; </w:t>
            </w:r>
          </w:p>
        </w:tc>
        <w:tc>
          <w:tcPr>
            <w:tcW w:w="2160" w:type="dxa"/>
          </w:tcPr>
          <w:p w14:paraId="7411405C" w14:textId="1BB70E4B" w:rsidR="00505669" w:rsidRPr="00D0307F" w:rsidRDefault="00505669" w:rsidP="00D0307F">
            <w:pPr>
              <w:pStyle w:val="ListParagraph"/>
              <w:spacing w:before="20" w:after="20"/>
              <w:ind w:left="0"/>
              <w:jc w:val="center"/>
              <w:rPr>
                <w:rFonts w:ascii="Arial" w:hAnsi="Arial" w:cs="Arial"/>
                <w:sz w:val="20"/>
                <w:szCs w:val="20"/>
              </w:rPr>
            </w:pPr>
            <w:r w:rsidRPr="00D0307F">
              <w:rPr>
                <w:rFonts w:ascii="Arial" w:hAnsi="Arial" w:cs="Arial"/>
                <w:sz w:val="20"/>
                <w:szCs w:val="20"/>
              </w:rPr>
              <w:t>X</w:t>
            </w:r>
          </w:p>
        </w:tc>
      </w:tr>
      <w:tr w:rsidR="00505669" w14:paraId="01757A20" w14:textId="77777777">
        <w:trPr>
          <w:trHeight w:val="300"/>
        </w:trPr>
        <w:tc>
          <w:tcPr>
            <w:tcW w:w="1098" w:type="dxa"/>
          </w:tcPr>
          <w:p w14:paraId="0BA66F1E" w14:textId="77777777" w:rsidR="00505669" w:rsidRDefault="00505669">
            <w:pPr>
              <w:spacing w:before="20" w:after="20"/>
              <w:rPr>
                <w:rFonts w:ascii="Arial" w:hAnsi="Arial" w:cs="Arial"/>
                <w:sz w:val="20"/>
                <w:szCs w:val="20"/>
              </w:rPr>
            </w:pPr>
            <w:r w:rsidRPr="35BEC939">
              <w:rPr>
                <w:rFonts w:ascii="Arial" w:hAnsi="Arial" w:cs="Arial"/>
                <w:sz w:val="20"/>
                <w:szCs w:val="20"/>
              </w:rPr>
              <w:t>5.</w:t>
            </w:r>
          </w:p>
        </w:tc>
        <w:tc>
          <w:tcPr>
            <w:tcW w:w="6187" w:type="dxa"/>
          </w:tcPr>
          <w:p w14:paraId="0B019C15" w14:textId="77777777" w:rsidR="00505669" w:rsidRDefault="00505669">
            <w:pPr>
              <w:pStyle w:val="ListParagraph"/>
              <w:spacing w:before="20" w:after="20"/>
              <w:ind w:left="0"/>
              <w:rPr>
                <w:rFonts w:ascii="Arial" w:hAnsi="Arial" w:cs="Arial"/>
                <w:sz w:val="20"/>
                <w:szCs w:val="20"/>
              </w:rPr>
            </w:pPr>
            <w:r w:rsidRPr="35BEC939">
              <w:rPr>
                <w:rFonts w:ascii="Arial" w:hAnsi="Arial" w:cs="Arial"/>
                <w:sz w:val="20"/>
                <w:szCs w:val="20"/>
              </w:rPr>
              <w:t xml:space="preserve">Only noncombustible materials used in improvements to any portion of the property </w:t>
            </w:r>
            <w:r w:rsidRPr="35BEC939">
              <w:rPr>
                <w:rFonts w:ascii="Arial" w:eastAsia="Arial" w:hAnsi="Arial" w:cs="Arial"/>
                <w:sz w:val="20"/>
                <w:szCs w:val="20"/>
              </w:rPr>
              <w:t>that is within 5 feet of the building</w:t>
            </w:r>
            <w:r w:rsidRPr="35BEC939">
              <w:rPr>
                <w:rFonts w:ascii="Arial" w:hAnsi="Arial" w:cs="Arial"/>
                <w:sz w:val="20"/>
                <w:szCs w:val="20"/>
              </w:rPr>
              <w:t>;</w:t>
            </w:r>
          </w:p>
        </w:tc>
        <w:tc>
          <w:tcPr>
            <w:tcW w:w="2160" w:type="dxa"/>
          </w:tcPr>
          <w:p w14:paraId="57CD7E5C" w14:textId="77777777" w:rsidR="00505669" w:rsidRPr="00D0307F" w:rsidRDefault="00505669" w:rsidP="00D0307F">
            <w:pPr>
              <w:pStyle w:val="ListParagraph"/>
              <w:spacing w:before="20" w:after="20"/>
              <w:ind w:left="0"/>
              <w:jc w:val="center"/>
              <w:rPr>
                <w:rFonts w:ascii="Arial" w:hAnsi="Arial" w:cs="Arial"/>
                <w:sz w:val="20"/>
                <w:szCs w:val="20"/>
              </w:rPr>
            </w:pPr>
          </w:p>
        </w:tc>
      </w:tr>
      <w:tr w:rsidR="00505669" w14:paraId="757FB9AE" w14:textId="77777777">
        <w:trPr>
          <w:trHeight w:val="300"/>
        </w:trPr>
        <w:tc>
          <w:tcPr>
            <w:tcW w:w="1098" w:type="dxa"/>
          </w:tcPr>
          <w:p w14:paraId="12DAC3EB" w14:textId="77777777" w:rsidR="00505669" w:rsidRDefault="00505669">
            <w:pPr>
              <w:spacing w:before="20" w:after="20"/>
              <w:rPr>
                <w:rFonts w:ascii="Arial" w:hAnsi="Arial" w:cs="Arial"/>
                <w:sz w:val="20"/>
                <w:szCs w:val="20"/>
              </w:rPr>
            </w:pPr>
            <w:r w:rsidRPr="35BEC939">
              <w:rPr>
                <w:rFonts w:ascii="Arial" w:hAnsi="Arial" w:cs="Arial"/>
                <w:sz w:val="20"/>
                <w:szCs w:val="20"/>
              </w:rPr>
              <w:t>6.</w:t>
            </w:r>
          </w:p>
        </w:tc>
        <w:tc>
          <w:tcPr>
            <w:tcW w:w="6187" w:type="dxa"/>
          </w:tcPr>
          <w:p w14:paraId="6D9ABAE1" w14:textId="77777777" w:rsidR="00505669" w:rsidRDefault="00505669">
            <w:pPr>
              <w:pStyle w:val="ListParagraph"/>
              <w:spacing w:before="20" w:after="20"/>
              <w:ind w:left="0"/>
              <w:rPr>
                <w:rFonts w:ascii="Arial" w:hAnsi="Arial" w:cs="Arial"/>
                <w:sz w:val="20"/>
                <w:szCs w:val="20"/>
              </w:rPr>
            </w:pPr>
            <w:r w:rsidRPr="35BEC939">
              <w:rPr>
                <w:rFonts w:ascii="Arial" w:hAnsi="Arial" w:cs="Arial"/>
                <w:sz w:val="20"/>
                <w:szCs w:val="20"/>
              </w:rPr>
              <w:t>Removal or absence of combustible structures from within 30 feet of the building</w:t>
            </w:r>
            <w:r w:rsidRPr="35BEC939">
              <w:rPr>
                <w:rFonts w:ascii="Arial" w:eastAsia="Arial" w:hAnsi="Arial" w:cs="Arial"/>
                <w:sz w:val="20"/>
                <w:szCs w:val="20"/>
              </w:rPr>
              <w:t>, or removal or absence of combustible structures from as much of the area as is under your control</w:t>
            </w:r>
            <w:r w:rsidRPr="35BEC939">
              <w:rPr>
                <w:rFonts w:ascii="Arial" w:hAnsi="Arial" w:cs="Arial"/>
                <w:sz w:val="20"/>
                <w:szCs w:val="20"/>
              </w:rPr>
              <w:t xml:space="preserve">; </w:t>
            </w:r>
          </w:p>
        </w:tc>
        <w:tc>
          <w:tcPr>
            <w:tcW w:w="2160" w:type="dxa"/>
          </w:tcPr>
          <w:p w14:paraId="64002B08" w14:textId="58AC2118" w:rsidR="00505669" w:rsidRPr="00D0307F" w:rsidRDefault="00505669" w:rsidP="00D0307F">
            <w:pPr>
              <w:pStyle w:val="ListParagraph"/>
              <w:spacing w:before="20" w:after="20"/>
              <w:ind w:left="0"/>
              <w:jc w:val="center"/>
              <w:rPr>
                <w:rFonts w:ascii="Arial" w:hAnsi="Arial" w:cs="Arial"/>
                <w:sz w:val="20"/>
                <w:szCs w:val="20"/>
              </w:rPr>
            </w:pPr>
            <w:r w:rsidRPr="00D0307F">
              <w:rPr>
                <w:rFonts w:ascii="Arial" w:hAnsi="Arial" w:cs="Arial"/>
                <w:sz w:val="20"/>
                <w:szCs w:val="20"/>
              </w:rPr>
              <w:t>X</w:t>
            </w:r>
          </w:p>
        </w:tc>
      </w:tr>
      <w:tr w:rsidR="00505669" w14:paraId="7BE5D943" w14:textId="77777777">
        <w:trPr>
          <w:trHeight w:val="300"/>
        </w:trPr>
        <w:tc>
          <w:tcPr>
            <w:tcW w:w="1098" w:type="dxa"/>
          </w:tcPr>
          <w:p w14:paraId="40033801" w14:textId="77777777" w:rsidR="00505669" w:rsidRDefault="00505669">
            <w:pPr>
              <w:spacing w:before="20" w:after="20"/>
              <w:rPr>
                <w:rFonts w:ascii="Arial" w:hAnsi="Arial" w:cs="Arial"/>
                <w:sz w:val="20"/>
                <w:szCs w:val="20"/>
              </w:rPr>
            </w:pPr>
            <w:r w:rsidRPr="35BEC939">
              <w:rPr>
                <w:rFonts w:ascii="Arial" w:hAnsi="Arial" w:cs="Arial"/>
                <w:sz w:val="20"/>
                <w:szCs w:val="20"/>
              </w:rPr>
              <w:t>7.</w:t>
            </w:r>
          </w:p>
        </w:tc>
        <w:tc>
          <w:tcPr>
            <w:tcW w:w="6187" w:type="dxa"/>
          </w:tcPr>
          <w:p w14:paraId="56885880" w14:textId="77777777" w:rsidR="00505669" w:rsidRDefault="00505669">
            <w:pPr>
              <w:pStyle w:val="ListParagraph"/>
              <w:spacing w:before="20" w:after="20"/>
              <w:ind w:left="0"/>
              <w:rPr>
                <w:rFonts w:ascii="Arial" w:hAnsi="Arial" w:cs="Arial"/>
                <w:sz w:val="20"/>
                <w:szCs w:val="20"/>
              </w:rPr>
            </w:pPr>
            <w:r w:rsidRPr="35BEC939">
              <w:rPr>
                <w:rFonts w:ascii="Arial" w:hAnsi="Arial" w:cs="Arial"/>
                <w:sz w:val="20"/>
                <w:szCs w:val="20"/>
              </w:rPr>
              <w:t>Situated on property that complies with Section 4291 of the Public Resources Code, and any applicable ordinances, governing defensible space;</w:t>
            </w:r>
          </w:p>
        </w:tc>
        <w:tc>
          <w:tcPr>
            <w:tcW w:w="2160" w:type="dxa"/>
          </w:tcPr>
          <w:p w14:paraId="47B8140C" w14:textId="77777777" w:rsidR="00505669" w:rsidRPr="00D0307F" w:rsidRDefault="00505669" w:rsidP="00D0307F">
            <w:pPr>
              <w:pStyle w:val="ListParagraph"/>
              <w:spacing w:before="20" w:after="20"/>
              <w:ind w:left="0"/>
              <w:jc w:val="center"/>
              <w:rPr>
                <w:rFonts w:ascii="Arial" w:hAnsi="Arial" w:cs="Arial"/>
                <w:sz w:val="20"/>
                <w:szCs w:val="20"/>
              </w:rPr>
            </w:pPr>
          </w:p>
        </w:tc>
      </w:tr>
      <w:tr w:rsidR="00505669" w:rsidRPr="00F976F9" w14:paraId="1624E5F2" w14:textId="77777777">
        <w:tc>
          <w:tcPr>
            <w:tcW w:w="1098" w:type="dxa"/>
          </w:tcPr>
          <w:p w14:paraId="3BCCD56D" w14:textId="77777777" w:rsidR="00505669" w:rsidRPr="009F0381" w:rsidRDefault="00505669">
            <w:pPr>
              <w:spacing w:before="20" w:after="20"/>
              <w:ind w:right="57"/>
              <w:jc w:val="both"/>
              <w:rPr>
                <w:rFonts w:ascii="Arial" w:hAnsi="Arial" w:cs="Arial"/>
                <w:sz w:val="20"/>
                <w:szCs w:val="20"/>
              </w:rPr>
            </w:pPr>
            <w:r w:rsidRPr="35BEC939">
              <w:rPr>
                <w:rFonts w:ascii="Arial" w:hAnsi="Arial" w:cs="Arial"/>
                <w:sz w:val="20"/>
                <w:szCs w:val="20"/>
              </w:rPr>
              <w:t>8.</w:t>
            </w:r>
          </w:p>
        </w:tc>
        <w:tc>
          <w:tcPr>
            <w:tcW w:w="6187" w:type="dxa"/>
            <w:vAlign w:val="center"/>
          </w:tcPr>
          <w:p w14:paraId="3C249AA1" w14:textId="77777777" w:rsidR="00505669" w:rsidRPr="00F976F9" w:rsidRDefault="00505669">
            <w:pPr>
              <w:pStyle w:val="ListParagraph"/>
              <w:spacing w:before="20" w:after="20"/>
              <w:ind w:left="0"/>
              <w:rPr>
                <w:rFonts w:ascii="Arial" w:hAnsi="Arial" w:cs="Arial"/>
                <w:sz w:val="20"/>
                <w:szCs w:val="20"/>
              </w:rPr>
            </w:pPr>
            <w:r w:rsidRPr="35BEC939">
              <w:rPr>
                <w:rFonts w:ascii="Arial" w:hAnsi="Arial" w:cs="Arial"/>
                <w:sz w:val="20"/>
                <w:szCs w:val="20"/>
              </w:rPr>
              <w:t xml:space="preserve">“Class-A Fire Rated Roof”; </w:t>
            </w:r>
          </w:p>
        </w:tc>
        <w:tc>
          <w:tcPr>
            <w:tcW w:w="2160" w:type="dxa"/>
          </w:tcPr>
          <w:p w14:paraId="634CD8C5" w14:textId="77777777" w:rsidR="00505669" w:rsidRPr="00D0307F" w:rsidRDefault="00505669" w:rsidP="00D0307F">
            <w:pPr>
              <w:pStyle w:val="ListParagraph"/>
              <w:spacing w:before="20" w:after="20"/>
              <w:ind w:left="0"/>
              <w:jc w:val="center"/>
              <w:rPr>
                <w:rFonts w:ascii="Arial" w:hAnsi="Arial" w:cs="Arial"/>
                <w:sz w:val="20"/>
                <w:szCs w:val="20"/>
              </w:rPr>
            </w:pPr>
          </w:p>
        </w:tc>
      </w:tr>
      <w:tr w:rsidR="00505669" w:rsidRPr="00F976F9" w14:paraId="6DF63830" w14:textId="77777777">
        <w:tc>
          <w:tcPr>
            <w:tcW w:w="1098" w:type="dxa"/>
          </w:tcPr>
          <w:p w14:paraId="2096295E" w14:textId="77777777" w:rsidR="00505669" w:rsidRPr="00F976F9" w:rsidRDefault="00505669">
            <w:pPr>
              <w:spacing w:before="20" w:after="20"/>
              <w:rPr>
                <w:rFonts w:ascii="Arial" w:hAnsi="Arial" w:cs="Arial"/>
                <w:sz w:val="20"/>
                <w:szCs w:val="20"/>
              </w:rPr>
            </w:pPr>
            <w:r w:rsidRPr="35BEC939">
              <w:rPr>
                <w:rFonts w:ascii="Arial" w:hAnsi="Arial" w:cs="Arial"/>
                <w:sz w:val="20"/>
                <w:szCs w:val="20"/>
              </w:rPr>
              <w:t>9.</w:t>
            </w:r>
          </w:p>
        </w:tc>
        <w:tc>
          <w:tcPr>
            <w:tcW w:w="6187" w:type="dxa"/>
            <w:vAlign w:val="center"/>
          </w:tcPr>
          <w:p w14:paraId="3BBDB452" w14:textId="77777777" w:rsidR="00505669" w:rsidRPr="00F976F9" w:rsidRDefault="00505669">
            <w:pPr>
              <w:pStyle w:val="ListParagraph"/>
              <w:spacing w:before="20" w:after="20"/>
              <w:ind w:left="0"/>
              <w:rPr>
                <w:rFonts w:ascii="Arial" w:hAnsi="Arial" w:cs="Arial"/>
                <w:sz w:val="20"/>
                <w:szCs w:val="20"/>
              </w:rPr>
            </w:pPr>
            <w:r w:rsidRPr="35BEC939">
              <w:rPr>
                <w:rFonts w:ascii="Arial" w:hAnsi="Arial" w:cs="Arial"/>
                <w:sz w:val="20"/>
                <w:szCs w:val="20"/>
              </w:rPr>
              <w:t>“Enclosed eaves”;</w:t>
            </w:r>
            <w:r>
              <w:t xml:space="preserve"> </w:t>
            </w:r>
          </w:p>
        </w:tc>
        <w:tc>
          <w:tcPr>
            <w:tcW w:w="2160" w:type="dxa"/>
          </w:tcPr>
          <w:p w14:paraId="77BB77F7" w14:textId="77777777" w:rsidR="00505669" w:rsidRPr="00D0307F" w:rsidRDefault="00505669" w:rsidP="00D0307F">
            <w:pPr>
              <w:pStyle w:val="ListParagraph"/>
              <w:spacing w:before="20" w:after="20"/>
              <w:ind w:left="0"/>
              <w:jc w:val="center"/>
              <w:rPr>
                <w:rFonts w:ascii="Arial" w:hAnsi="Arial" w:cs="Arial"/>
                <w:sz w:val="20"/>
                <w:szCs w:val="20"/>
              </w:rPr>
            </w:pPr>
          </w:p>
        </w:tc>
      </w:tr>
      <w:tr w:rsidR="00505669" w:rsidRPr="00F976F9" w14:paraId="5416DBB4" w14:textId="77777777">
        <w:trPr>
          <w:trHeight w:val="360"/>
        </w:trPr>
        <w:tc>
          <w:tcPr>
            <w:tcW w:w="1098" w:type="dxa"/>
          </w:tcPr>
          <w:p w14:paraId="19D67437" w14:textId="77777777" w:rsidR="00505669" w:rsidRPr="00F976F9" w:rsidRDefault="00505669">
            <w:pPr>
              <w:spacing w:before="20" w:after="20"/>
              <w:rPr>
                <w:rFonts w:ascii="Arial" w:hAnsi="Arial" w:cs="Arial"/>
                <w:sz w:val="20"/>
                <w:szCs w:val="20"/>
              </w:rPr>
            </w:pPr>
            <w:r w:rsidRPr="35BEC939">
              <w:rPr>
                <w:rFonts w:ascii="Arial" w:hAnsi="Arial" w:cs="Arial"/>
                <w:sz w:val="20"/>
                <w:szCs w:val="20"/>
              </w:rPr>
              <w:t>10.</w:t>
            </w:r>
          </w:p>
        </w:tc>
        <w:tc>
          <w:tcPr>
            <w:tcW w:w="6187" w:type="dxa"/>
            <w:vAlign w:val="center"/>
          </w:tcPr>
          <w:p w14:paraId="53350F50" w14:textId="77777777" w:rsidR="00505669" w:rsidRPr="00F976F9" w:rsidRDefault="00505669">
            <w:pPr>
              <w:pStyle w:val="ListParagraph"/>
              <w:spacing w:before="20" w:after="20"/>
              <w:ind w:left="0"/>
              <w:rPr>
                <w:rFonts w:ascii="Arial" w:hAnsi="Arial" w:cs="Arial"/>
                <w:sz w:val="20"/>
                <w:szCs w:val="20"/>
              </w:rPr>
            </w:pPr>
            <w:r w:rsidRPr="35BEC939">
              <w:rPr>
                <w:rFonts w:ascii="Arial" w:hAnsi="Arial" w:cs="Arial"/>
                <w:sz w:val="20"/>
                <w:szCs w:val="20"/>
              </w:rPr>
              <w:t>“Fire-resistant vents”;</w:t>
            </w:r>
          </w:p>
        </w:tc>
        <w:tc>
          <w:tcPr>
            <w:tcW w:w="2160" w:type="dxa"/>
          </w:tcPr>
          <w:p w14:paraId="359945C8" w14:textId="77777777" w:rsidR="00505669" w:rsidRPr="00D0307F" w:rsidRDefault="00505669" w:rsidP="00D0307F">
            <w:pPr>
              <w:pStyle w:val="ListParagraph"/>
              <w:spacing w:before="20" w:after="20"/>
              <w:ind w:left="0"/>
              <w:jc w:val="center"/>
              <w:rPr>
                <w:rFonts w:ascii="Arial" w:hAnsi="Arial" w:cs="Arial"/>
                <w:sz w:val="20"/>
                <w:szCs w:val="20"/>
              </w:rPr>
            </w:pPr>
          </w:p>
        </w:tc>
      </w:tr>
      <w:tr w:rsidR="00505669" w:rsidRPr="00F976F9" w14:paraId="6294A401" w14:textId="77777777">
        <w:tc>
          <w:tcPr>
            <w:tcW w:w="1098" w:type="dxa"/>
          </w:tcPr>
          <w:p w14:paraId="0BF75E43" w14:textId="77777777" w:rsidR="00505669" w:rsidRPr="00F976F9" w:rsidRDefault="00505669">
            <w:pPr>
              <w:spacing w:before="20" w:after="20"/>
              <w:rPr>
                <w:rFonts w:ascii="Arial" w:hAnsi="Arial" w:cs="Arial"/>
                <w:sz w:val="20"/>
                <w:szCs w:val="20"/>
              </w:rPr>
            </w:pPr>
            <w:r w:rsidRPr="35BEC939">
              <w:rPr>
                <w:rFonts w:ascii="Arial" w:hAnsi="Arial" w:cs="Arial"/>
                <w:sz w:val="20"/>
                <w:szCs w:val="20"/>
              </w:rPr>
              <w:t>11.</w:t>
            </w:r>
          </w:p>
        </w:tc>
        <w:tc>
          <w:tcPr>
            <w:tcW w:w="6187" w:type="dxa"/>
          </w:tcPr>
          <w:p w14:paraId="2BE7E9F6" w14:textId="77777777" w:rsidR="00505669" w:rsidRPr="00F976F9" w:rsidRDefault="00505669">
            <w:pPr>
              <w:pStyle w:val="ListParagraph"/>
              <w:spacing w:before="20" w:after="20"/>
              <w:ind w:left="0"/>
              <w:rPr>
                <w:rFonts w:ascii="Arial" w:hAnsi="Arial" w:cs="Arial"/>
                <w:sz w:val="20"/>
                <w:szCs w:val="20"/>
              </w:rPr>
            </w:pPr>
            <w:proofErr w:type="spellStart"/>
            <w:r w:rsidRPr="35BEC939">
              <w:rPr>
                <w:rFonts w:ascii="Arial" w:hAnsi="Arial" w:cs="Arial"/>
                <w:sz w:val="20"/>
                <w:szCs w:val="20"/>
              </w:rPr>
              <w:t>Multipane</w:t>
            </w:r>
            <w:proofErr w:type="spellEnd"/>
            <w:r w:rsidRPr="35BEC939">
              <w:rPr>
                <w:rFonts w:ascii="Arial" w:hAnsi="Arial" w:cs="Arial"/>
                <w:sz w:val="20"/>
                <w:szCs w:val="20"/>
              </w:rPr>
              <w:t xml:space="preserve"> windows</w:t>
            </w:r>
            <w:r w:rsidRPr="35BEC939">
              <w:rPr>
                <w:rFonts w:ascii="Arial" w:eastAsia="Arial" w:hAnsi="Arial" w:cs="Arial"/>
                <w:sz w:val="20"/>
                <w:szCs w:val="20"/>
              </w:rPr>
              <w:t xml:space="preserve">, including dual pane windows, or functional shutters, which when closed, cover the entire </w:t>
            </w:r>
            <w:proofErr w:type="gramStart"/>
            <w:r w:rsidRPr="35BEC939">
              <w:rPr>
                <w:rFonts w:ascii="Arial" w:eastAsia="Arial" w:hAnsi="Arial" w:cs="Arial"/>
                <w:sz w:val="20"/>
                <w:szCs w:val="20"/>
              </w:rPr>
              <w:t>window</w:t>
            </w:r>
            <w:proofErr w:type="gramEnd"/>
            <w:r w:rsidRPr="35BEC939">
              <w:rPr>
                <w:rFonts w:ascii="Arial" w:eastAsia="Arial" w:hAnsi="Arial" w:cs="Arial"/>
                <w:sz w:val="20"/>
                <w:szCs w:val="20"/>
              </w:rPr>
              <w:t xml:space="preserve"> and do not have openings</w:t>
            </w:r>
            <w:r w:rsidRPr="35BEC939">
              <w:rPr>
                <w:rFonts w:ascii="Arial" w:hAnsi="Arial" w:cs="Arial"/>
                <w:sz w:val="20"/>
                <w:szCs w:val="20"/>
              </w:rPr>
              <w:t xml:space="preserve">; </w:t>
            </w:r>
          </w:p>
        </w:tc>
        <w:tc>
          <w:tcPr>
            <w:tcW w:w="2160" w:type="dxa"/>
          </w:tcPr>
          <w:p w14:paraId="7B074FFD" w14:textId="5E7E8B5B" w:rsidR="00505669" w:rsidRPr="00D0307F" w:rsidRDefault="00505669" w:rsidP="00D0307F">
            <w:pPr>
              <w:pStyle w:val="ListParagraph"/>
              <w:spacing w:before="20" w:after="20"/>
              <w:ind w:left="0"/>
              <w:jc w:val="center"/>
              <w:rPr>
                <w:rFonts w:ascii="Arial" w:hAnsi="Arial" w:cs="Arial"/>
                <w:sz w:val="20"/>
                <w:szCs w:val="20"/>
              </w:rPr>
            </w:pPr>
            <w:r w:rsidRPr="00D0307F">
              <w:rPr>
                <w:rFonts w:ascii="Arial" w:hAnsi="Arial" w:cs="Arial"/>
                <w:sz w:val="20"/>
                <w:szCs w:val="20"/>
              </w:rPr>
              <w:t>X</w:t>
            </w:r>
          </w:p>
        </w:tc>
      </w:tr>
      <w:tr w:rsidR="00505669" w:rsidRPr="00F976F9" w14:paraId="361EB444" w14:textId="77777777">
        <w:tc>
          <w:tcPr>
            <w:tcW w:w="1098" w:type="dxa"/>
          </w:tcPr>
          <w:p w14:paraId="7B64A761" w14:textId="77777777" w:rsidR="00505669" w:rsidRPr="00F976F9" w:rsidRDefault="00505669">
            <w:pPr>
              <w:spacing w:before="20" w:after="20"/>
              <w:rPr>
                <w:rFonts w:ascii="Arial" w:hAnsi="Arial" w:cs="Arial"/>
                <w:sz w:val="20"/>
                <w:szCs w:val="20"/>
              </w:rPr>
            </w:pPr>
            <w:r w:rsidRPr="35BEC939">
              <w:rPr>
                <w:rFonts w:ascii="Arial" w:hAnsi="Arial" w:cs="Arial"/>
                <w:sz w:val="20"/>
                <w:szCs w:val="20"/>
              </w:rPr>
              <w:t>12.</w:t>
            </w:r>
          </w:p>
        </w:tc>
        <w:tc>
          <w:tcPr>
            <w:tcW w:w="6187" w:type="dxa"/>
          </w:tcPr>
          <w:p w14:paraId="5F763F74" w14:textId="77777777" w:rsidR="00505669" w:rsidRPr="00F976F9" w:rsidRDefault="00505669">
            <w:pPr>
              <w:pStyle w:val="ListParagraph"/>
              <w:spacing w:before="20" w:after="20"/>
              <w:ind w:left="0"/>
              <w:rPr>
                <w:rFonts w:ascii="Arial" w:hAnsi="Arial" w:cs="Arial"/>
                <w:sz w:val="20"/>
                <w:szCs w:val="20"/>
              </w:rPr>
            </w:pPr>
            <w:r w:rsidRPr="35BEC939">
              <w:rPr>
                <w:rFonts w:ascii="Arial" w:hAnsi="Arial" w:cs="Arial"/>
                <w:sz w:val="20"/>
                <w:szCs w:val="20"/>
              </w:rPr>
              <w:t>Six inches of noncombustible vertical clearance at the bottom of the exterior surface of the building.</w:t>
            </w:r>
          </w:p>
        </w:tc>
        <w:tc>
          <w:tcPr>
            <w:tcW w:w="2160" w:type="dxa"/>
          </w:tcPr>
          <w:p w14:paraId="566D31DC" w14:textId="77777777" w:rsidR="00505669" w:rsidRPr="00D0307F" w:rsidRDefault="00505669" w:rsidP="00D0307F">
            <w:pPr>
              <w:pStyle w:val="ListParagraph"/>
              <w:spacing w:before="20" w:after="20"/>
              <w:ind w:left="0"/>
              <w:jc w:val="center"/>
              <w:rPr>
                <w:rFonts w:ascii="Arial" w:hAnsi="Arial" w:cs="Arial"/>
                <w:sz w:val="20"/>
                <w:szCs w:val="20"/>
              </w:rPr>
            </w:pPr>
          </w:p>
        </w:tc>
      </w:tr>
    </w:tbl>
    <w:p w14:paraId="3E62F65F" w14:textId="77777777" w:rsidR="005A50F5" w:rsidRDefault="005A50F5" w:rsidP="00505669">
      <w:pPr>
        <w:rPr>
          <w:rFonts w:ascii="Arial" w:hAnsi="Arial" w:cs="Arial"/>
          <w:b/>
          <w:bCs/>
          <w:sz w:val="20"/>
          <w:szCs w:val="20"/>
        </w:rPr>
      </w:pPr>
    </w:p>
    <w:p w14:paraId="0B0FED7B" w14:textId="6B6FE2F6" w:rsidR="00505669" w:rsidRPr="00505669" w:rsidRDefault="00505669" w:rsidP="00505669">
      <w:pPr>
        <w:rPr>
          <w:rFonts w:ascii="Arial" w:hAnsi="Arial" w:cs="Arial"/>
          <w:b/>
          <w:bCs/>
          <w:color w:val="FF0000"/>
          <w:sz w:val="20"/>
          <w:szCs w:val="20"/>
        </w:rPr>
      </w:pPr>
      <w:r w:rsidRPr="00505669">
        <w:rPr>
          <w:rFonts w:ascii="Arial" w:hAnsi="Arial" w:cs="Arial"/>
          <w:b/>
          <w:bCs/>
          <w:sz w:val="20"/>
          <w:szCs w:val="20"/>
        </w:rPr>
        <w:t xml:space="preserve">Location address: </w:t>
      </w:r>
      <w:r>
        <w:rPr>
          <w:rFonts w:ascii="Arial" w:hAnsi="Arial" w:cs="Arial"/>
          <w:b/>
          <w:bCs/>
          <w:color w:val="FF0000"/>
          <w:sz w:val="20"/>
          <w:szCs w:val="20"/>
        </w:rPr>
        <w:t>5678 State</w:t>
      </w:r>
      <w:r w:rsidRPr="00505669">
        <w:rPr>
          <w:rFonts w:ascii="Arial" w:hAnsi="Arial" w:cs="Arial"/>
          <w:b/>
          <w:bCs/>
          <w:color w:val="FF0000"/>
          <w:sz w:val="20"/>
          <w:szCs w:val="20"/>
        </w:rPr>
        <w:t xml:space="preserve"> Street, Los Angeles, CA</w:t>
      </w:r>
    </w:p>
    <w:p w14:paraId="7D1650BC" w14:textId="242C3BFB" w:rsidR="00505669" w:rsidRPr="00505669" w:rsidRDefault="00505669" w:rsidP="00505669">
      <w:pPr>
        <w:spacing w:after="120" w:line="240" w:lineRule="auto"/>
        <w:rPr>
          <w:rFonts w:ascii="Arial" w:hAnsi="Arial" w:cs="Arial"/>
          <w:b/>
          <w:bCs/>
          <w:color w:val="FF0000"/>
          <w:sz w:val="20"/>
          <w:szCs w:val="20"/>
        </w:rPr>
      </w:pPr>
      <w:r w:rsidRPr="00505669">
        <w:rPr>
          <w:rFonts w:ascii="Arial" w:hAnsi="Arial" w:cs="Arial"/>
          <w:b/>
          <w:bCs/>
          <w:color w:val="FF0000"/>
          <w:sz w:val="20"/>
          <w:szCs w:val="20"/>
        </w:rPr>
        <w:t xml:space="preserve">Building number: </w:t>
      </w:r>
      <w:r w:rsidR="00181801">
        <w:rPr>
          <w:rFonts w:ascii="Arial" w:hAnsi="Arial" w:cs="Arial"/>
          <w:b/>
          <w:bCs/>
          <w:color w:val="FF0000"/>
          <w:sz w:val="20"/>
          <w:szCs w:val="20"/>
        </w:rPr>
        <w:t>002</w:t>
      </w:r>
    </w:p>
    <w:p w14:paraId="5C244052" w14:textId="77777777" w:rsidR="00505669" w:rsidRPr="00181801" w:rsidRDefault="00505669" w:rsidP="00181801">
      <w:pPr>
        <w:spacing w:before="240" w:after="60" w:line="240" w:lineRule="auto"/>
        <w:ind w:left="360"/>
        <w:jc w:val="center"/>
        <w:rPr>
          <w:rFonts w:ascii="Arial" w:eastAsia="Calibri" w:hAnsi="Arial" w:cs="Arial"/>
        </w:rPr>
      </w:pPr>
      <w:r w:rsidRPr="00181801">
        <w:rPr>
          <w:rFonts w:ascii="Arial" w:eastAsia="Calibri" w:hAnsi="Arial" w:cs="Arial"/>
          <w:b/>
          <w:bCs/>
        </w:rPr>
        <w:t>Community-level Mitigation Measures</w:t>
      </w:r>
    </w:p>
    <w:tbl>
      <w:tblPr>
        <w:tblStyle w:val="TableGrid"/>
        <w:tblW w:w="9450" w:type="dxa"/>
        <w:tblInd w:w="-5" w:type="dxa"/>
        <w:tblLook w:val="04A0" w:firstRow="1" w:lastRow="0" w:firstColumn="1" w:lastColumn="0" w:noHBand="0" w:noVBand="1"/>
      </w:tblPr>
      <w:tblGrid>
        <w:gridCol w:w="1080"/>
        <w:gridCol w:w="6210"/>
        <w:gridCol w:w="2160"/>
      </w:tblGrid>
      <w:tr w:rsidR="00505669" w14:paraId="16EA7B2B" w14:textId="77777777" w:rsidTr="00D0307F">
        <w:trPr>
          <w:trHeight w:val="300"/>
        </w:trPr>
        <w:tc>
          <w:tcPr>
            <w:tcW w:w="1080" w:type="dxa"/>
          </w:tcPr>
          <w:p w14:paraId="75C465B9" w14:textId="77777777" w:rsidR="00505669" w:rsidRDefault="00505669">
            <w:pPr>
              <w:pStyle w:val="ListParagraph"/>
              <w:spacing w:before="20" w:after="20"/>
              <w:ind w:left="0"/>
              <w:rPr>
                <w:rFonts w:ascii="Arial" w:hAnsi="Arial" w:cs="Arial"/>
                <w:b/>
                <w:bCs/>
                <w:sz w:val="20"/>
                <w:szCs w:val="20"/>
              </w:rPr>
            </w:pPr>
            <w:r w:rsidRPr="35BEC939">
              <w:rPr>
                <w:rFonts w:ascii="Arial" w:hAnsi="Arial" w:cs="Arial"/>
                <w:b/>
                <w:bCs/>
                <w:sz w:val="20"/>
                <w:szCs w:val="20"/>
              </w:rPr>
              <w:t>Measure Number</w:t>
            </w:r>
          </w:p>
        </w:tc>
        <w:tc>
          <w:tcPr>
            <w:tcW w:w="6210" w:type="dxa"/>
          </w:tcPr>
          <w:p w14:paraId="0A7F658B" w14:textId="77777777" w:rsidR="00505669" w:rsidRDefault="00505669">
            <w:pPr>
              <w:pStyle w:val="ListParagraph"/>
              <w:spacing w:before="20" w:after="20"/>
              <w:ind w:left="0"/>
              <w:rPr>
                <w:rFonts w:ascii="Arial" w:hAnsi="Arial" w:cs="Arial"/>
                <w:b/>
                <w:bCs/>
                <w:sz w:val="20"/>
                <w:szCs w:val="20"/>
              </w:rPr>
            </w:pPr>
            <w:r w:rsidRPr="35BEC939">
              <w:rPr>
                <w:rFonts w:ascii="Arial" w:hAnsi="Arial" w:cs="Arial"/>
                <w:b/>
                <w:bCs/>
                <w:sz w:val="20"/>
                <w:szCs w:val="20"/>
              </w:rPr>
              <w:t>Mitigation Measure Description</w:t>
            </w:r>
          </w:p>
        </w:tc>
        <w:tc>
          <w:tcPr>
            <w:tcW w:w="2160" w:type="dxa"/>
          </w:tcPr>
          <w:p w14:paraId="5467385F" w14:textId="77777777" w:rsidR="00505669" w:rsidRDefault="00505669">
            <w:pPr>
              <w:pStyle w:val="ListParagraph"/>
              <w:spacing w:before="20" w:after="20"/>
              <w:ind w:left="0"/>
              <w:rPr>
                <w:rFonts w:ascii="Arial" w:hAnsi="Arial" w:cs="Arial"/>
                <w:b/>
                <w:bCs/>
                <w:sz w:val="20"/>
                <w:szCs w:val="20"/>
              </w:rPr>
            </w:pPr>
            <w:r w:rsidRPr="35BEC939">
              <w:rPr>
                <w:rFonts w:ascii="Arial" w:hAnsi="Arial" w:cs="Arial"/>
                <w:b/>
                <w:bCs/>
                <w:sz w:val="20"/>
                <w:szCs w:val="20"/>
              </w:rPr>
              <w:t>Completed</w:t>
            </w:r>
          </w:p>
        </w:tc>
      </w:tr>
      <w:tr w:rsidR="00505669" w14:paraId="7DCE7845" w14:textId="77777777" w:rsidTr="00D0307F">
        <w:trPr>
          <w:trHeight w:val="300"/>
        </w:trPr>
        <w:tc>
          <w:tcPr>
            <w:tcW w:w="1080" w:type="dxa"/>
          </w:tcPr>
          <w:p w14:paraId="3C83CE41" w14:textId="77777777" w:rsidR="00505669" w:rsidRDefault="00505669">
            <w:pPr>
              <w:tabs>
                <w:tab w:val="left" w:pos="360"/>
              </w:tabs>
              <w:spacing w:before="20" w:after="20"/>
              <w:rPr>
                <w:rFonts w:ascii="Arial" w:eastAsia="Calibri" w:hAnsi="Arial" w:cs="Arial"/>
                <w:sz w:val="20"/>
                <w:szCs w:val="20"/>
              </w:rPr>
            </w:pPr>
            <w:r w:rsidRPr="35BEC939">
              <w:rPr>
                <w:rFonts w:ascii="Arial" w:eastAsia="Calibri" w:hAnsi="Arial" w:cs="Arial"/>
                <w:sz w:val="20"/>
                <w:szCs w:val="20"/>
              </w:rPr>
              <w:t>1.</w:t>
            </w:r>
          </w:p>
        </w:tc>
        <w:tc>
          <w:tcPr>
            <w:tcW w:w="6210" w:type="dxa"/>
          </w:tcPr>
          <w:p w14:paraId="278C5ED8" w14:textId="77777777" w:rsidR="00505669" w:rsidRDefault="00505669">
            <w:pPr>
              <w:tabs>
                <w:tab w:val="left" w:pos="360"/>
              </w:tabs>
              <w:spacing w:before="20" w:after="20"/>
              <w:rPr>
                <w:rFonts w:ascii="Arial" w:eastAsia="Calibri" w:hAnsi="Arial" w:cs="Arial"/>
                <w:sz w:val="20"/>
                <w:szCs w:val="20"/>
              </w:rPr>
            </w:pPr>
            <w:r w:rsidRPr="35BEC939">
              <w:rPr>
                <w:rFonts w:ascii="Arial" w:eastAsia="Calibri" w:hAnsi="Arial" w:cs="Arial"/>
                <w:sz w:val="20"/>
                <w:szCs w:val="20"/>
              </w:rPr>
              <w:t>Fire Risk Reduction Community as listed by the Board of Forestry;</w:t>
            </w:r>
          </w:p>
        </w:tc>
        <w:tc>
          <w:tcPr>
            <w:tcW w:w="2160" w:type="dxa"/>
          </w:tcPr>
          <w:p w14:paraId="4F1F4608" w14:textId="12F96CBE" w:rsidR="00505669" w:rsidRPr="00505669" w:rsidRDefault="00505669">
            <w:pPr>
              <w:tabs>
                <w:tab w:val="left" w:pos="360"/>
              </w:tabs>
              <w:spacing w:before="20" w:after="20"/>
              <w:rPr>
                <w:rFonts w:ascii="Arial" w:eastAsia="Calibri" w:hAnsi="Arial" w:cs="Arial"/>
                <w:b/>
                <w:bCs/>
                <w:color w:val="FF0000"/>
                <w:sz w:val="20"/>
                <w:szCs w:val="20"/>
              </w:rPr>
            </w:pPr>
          </w:p>
        </w:tc>
      </w:tr>
      <w:tr w:rsidR="00505669" w14:paraId="1C36E438" w14:textId="77777777" w:rsidTr="00D0307F">
        <w:trPr>
          <w:trHeight w:val="300"/>
        </w:trPr>
        <w:tc>
          <w:tcPr>
            <w:tcW w:w="1080" w:type="dxa"/>
          </w:tcPr>
          <w:p w14:paraId="74E8E753" w14:textId="77777777" w:rsidR="00505669" w:rsidRDefault="00505669">
            <w:pPr>
              <w:tabs>
                <w:tab w:val="left" w:pos="360"/>
              </w:tabs>
              <w:spacing w:before="20" w:after="20"/>
              <w:rPr>
                <w:rFonts w:ascii="Arial" w:eastAsia="Calibri" w:hAnsi="Arial" w:cs="Arial"/>
                <w:sz w:val="20"/>
                <w:szCs w:val="20"/>
              </w:rPr>
            </w:pPr>
            <w:r w:rsidRPr="35BEC939">
              <w:rPr>
                <w:rFonts w:ascii="Arial" w:eastAsia="Calibri" w:hAnsi="Arial" w:cs="Arial"/>
                <w:sz w:val="20"/>
                <w:szCs w:val="20"/>
              </w:rPr>
              <w:t>2.</w:t>
            </w:r>
          </w:p>
        </w:tc>
        <w:tc>
          <w:tcPr>
            <w:tcW w:w="6210" w:type="dxa"/>
          </w:tcPr>
          <w:p w14:paraId="25FF4986" w14:textId="77777777" w:rsidR="00505669" w:rsidRDefault="00505669">
            <w:pPr>
              <w:tabs>
                <w:tab w:val="left" w:pos="360"/>
              </w:tabs>
              <w:spacing w:before="20" w:after="20"/>
              <w:rPr>
                <w:rFonts w:ascii="Arial" w:eastAsia="Calibri" w:hAnsi="Arial" w:cs="Arial"/>
                <w:sz w:val="20"/>
                <w:szCs w:val="20"/>
              </w:rPr>
            </w:pPr>
            <w:r w:rsidRPr="35BEC939">
              <w:rPr>
                <w:rFonts w:ascii="Arial" w:eastAsia="Calibri" w:hAnsi="Arial" w:cs="Arial"/>
                <w:sz w:val="20"/>
                <w:szCs w:val="20"/>
              </w:rPr>
              <w:t>“Firewise USA Site in Good Standing”;</w:t>
            </w:r>
          </w:p>
        </w:tc>
        <w:tc>
          <w:tcPr>
            <w:tcW w:w="2160" w:type="dxa"/>
          </w:tcPr>
          <w:p w14:paraId="4DB46296" w14:textId="77777777" w:rsidR="00505669" w:rsidRDefault="00505669">
            <w:pPr>
              <w:tabs>
                <w:tab w:val="left" w:pos="360"/>
              </w:tabs>
              <w:spacing w:before="20" w:after="20"/>
              <w:rPr>
                <w:rFonts w:ascii="Arial" w:eastAsia="Calibri" w:hAnsi="Arial" w:cs="Arial"/>
                <w:sz w:val="20"/>
                <w:szCs w:val="20"/>
              </w:rPr>
            </w:pPr>
          </w:p>
        </w:tc>
      </w:tr>
    </w:tbl>
    <w:p w14:paraId="00DDF604" w14:textId="77777777" w:rsidR="00505669" w:rsidRPr="00181801" w:rsidRDefault="00505669" w:rsidP="00181801">
      <w:pPr>
        <w:spacing w:before="240" w:after="0" w:line="360" w:lineRule="auto"/>
        <w:ind w:left="360"/>
        <w:jc w:val="center"/>
        <w:rPr>
          <w:rFonts w:ascii="Arial" w:eastAsia="Calibri" w:hAnsi="Arial" w:cs="Arial"/>
          <w:b/>
          <w:bCs/>
        </w:rPr>
      </w:pPr>
      <w:r w:rsidRPr="00181801">
        <w:rPr>
          <w:rFonts w:ascii="Arial" w:eastAsia="Calibri" w:hAnsi="Arial" w:cs="Arial"/>
          <w:b/>
          <w:bCs/>
        </w:rPr>
        <w:t>Property-level Mitigation Measures</w:t>
      </w:r>
    </w:p>
    <w:tbl>
      <w:tblPr>
        <w:tblStyle w:val="TableGrid"/>
        <w:tblW w:w="9445" w:type="dxa"/>
        <w:tblLook w:val="04A0" w:firstRow="1" w:lastRow="0" w:firstColumn="1" w:lastColumn="0" w:noHBand="0" w:noVBand="1"/>
      </w:tblPr>
      <w:tblGrid>
        <w:gridCol w:w="1098"/>
        <w:gridCol w:w="6187"/>
        <w:gridCol w:w="2160"/>
      </w:tblGrid>
      <w:tr w:rsidR="00505669" w14:paraId="39CD899E" w14:textId="77777777">
        <w:trPr>
          <w:trHeight w:val="300"/>
        </w:trPr>
        <w:tc>
          <w:tcPr>
            <w:tcW w:w="1098" w:type="dxa"/>
          </w:tcPr>
          <w:p w14:paraId="5E33975F" w14:textId="77777777" w:rsidR="00505669" w:rsidRDefault="00505669">
            <w:pPr>
              <w:spacing w:before="20" w:after="20"/>
              <w:rPr>
                <w:rFonts w:ascii="Arial" w:hAnsi="Arial" w:cs="Arial"/>
                <w:sz w:val="20"/>
                <w:szCs w:val="20"/>
              </w:rPr>
            </w:pPr>
            <w:r w:rsidRPr="35BEC939">
              <w:rPr>
                <w:rFonts w:ascii="Arial" w:hAnsi="Arial" w:cs="Arial"/>
                <w:sz w:val="20"/>
                <w:szCs w:val="20"/>
              </w:rPr>
              <w:lastRenderedPageBreak/>
              <w:t>3.</w:t>
            </w:r>
          </w:p>
        </w:tc>
        <w:tc>
          <w:tcPr>
            <w:tcW w:w="6187" w:type="dxa"/>
          </w:tcPr>
          <w:p w14:paraId="7C42FFE2" w14:textId="77777777" w:rsidR="00505669" w:rsidRDefault="00505669">
            <w:pPr>
              <w:pStyle w:val="ListParagraph"/>
              <w:spacing w:before="20" w:after="20"/>
              <w:ind w:left="0"/>
              <w:rPr>
                <w:rFonts w:ascii="Arial" w:hAnsi="Arial" w:cs="Arial"/>
                <w:sz w:val="20"/>
                <w:szCs w:val="20"/>
              </w:rPr>
            </w:pPr>
            <w:r w:rsidRPr="35BEC939">
              <w:rPr>
                <w:rFonts w:ascii="Arial" w:hAnsi="Arial" w:cs="Arial"/>
                <w:sz w:val="20"/>
                <w:szCs w:val="20"/>
              </w:rPr>
              <w:t>Cleared vegetation from under decks;</w:t>
            </w:r>
          </w:p>
        </w:tc>
        <w:tc>
          <w:tcPr>
            <w:tcW w:w="2160" w:type="dxa"/>
          </w:tcPr>
          <w:p w14:paraId="315F8DBE" w14:textId="77777777" w:rsidR="00505669" w:rsidRDefault="00505669" w:rsidP="00D0307F">
            <w:pPr>
              <w:pStyle w:val="ListParagraph"/>
              <w:spacing w:before="20" w:after="20"/>
              <w:ind w:left="0"/>
              <w:jc w:val="center"/>
              <w:rPr>
                <w:rFonts w:ascii="Arial" w:hAnsi="Arial" w:cs="Arial"/>
                <w:sz w:val="20"/>
                <w:szCs w:val="20"/>
              </w:rPr>
            </w:pPr>
          </w:p>
        </w:tc>
      </w:tr>
      <w:tr w:rsidR="00505669" w14:paraId="5FB02C0D" w14:textId="77777777">
        <w:trPr>
          <w:trHeight w:val="300"/>
        </w:trPr>
        <w:tc>
          <w:tcPr>
            <w:tcW w:w="1098" w:type="dxa"/>
          </w:tcPr>
          <w:p w14:paraId="1D2532D7" w14:textId="77777777" w:rsidR="00505669" w:rsidRDefault="00505669">
            <w:pPr>
              <w:spacing w:before="20" w:after="20"/>
              <w:rPr>
                <w:rFonts w:ascii="Arial" w:hAnsi="Arial" w:cs="Arial"/>
                <w:sz w:val="20"/>
                <w:szCs w:val="20"/>
              </w:rPr>
            </w:pPr>
            <w:r w:rsidRPr="35BEC939">
              <w:rPr>
                <w:rFonts w:ascii="Arial" w:hAnsi="Arial" w:cs="Arial"/>
                <w:sz w:val="20"/>
                <w:szCs w:val="20"/>
              </w:rPr>
              <w:t>4.</w:t>
            </w:r>
          </w:p>
        </w:tc>
        <w:tc>
          <w:tcPr>
            <w:tcW w:w="6187" w:type="dxa"/>
          </w:tcPr>
          <w:p w14:paraId="371C1DAD" w14:textId="77777777" w:rsidR="00505669" w:rsidRDefault="00505669">
            <w:pPr>
              <w:pStyle w:val="ListParagraph"/>
              <w:spacing w:before="20" w:after="20"/>
              <w:ind w:left="0"/>
              <w:rPr>
                <w:rFonts w:ascii="Arial" w:hAnsi="Arial" w:cs="Arial"/>
                <w:sz w:val="20"/>
                <w:szCs w:val="20"/>
              </w:rPr>
            </w:pPr>
            <w:r w:rsidRPr="35BEC939">
              <w:rPr>
                <w:rFonts w:ascii="Arial" w:hAnsi="Arial" w:cs="Arial"/>
                <w:sz w:val="20"/>
                <w:szCs w:val="20"/>
              </w:rPr>
              <w:t xml:space="preserve">Cleared vegetation, debris, mulch, stored combustible materials, and any and all movable combustible objects from within five feet of the building; </w:t>
            </w:r>
          </w:p>
        </w:tc>
        <w:tc>
          <w:tcPr>
            <w:tcW w:w="2160" w:type="dxa"/>
          </w:tcPr>
          <w:p w14:paraId="4CAB38D5" w14:textId="05CD6116" w:rsidR="00505669" w:rsidRPr="00505669" w:rsidRDefault="00505669" w:rsidP="00D0307F">
            <w:pPr>
              <w:pStyle w:val="ListParagraph"/>
              <w:spacing w:before="20" w:after="20"/>
              <w:ind w:left="0"/>
              <w:jc w:val="center"/>
              <w:rPr>
                <w:rFonts w:ascii="Arial" w:hAnsi="Arial" w:cs="Arial"/>
                <w:b/>
                <w:bCs/>
                <w:color w:val="FF0000"/>
                <w:sz w:val="20"/>
                <w:szCs w:val="20"/>
              </w:rPr>
            </w:pPr>
          </w:p>
        </w:tc>
      </w:tr>
      <w:tr w:rsidR="00505669" w14:paraId="3E44447A" w14:textId="77777777">
        <w:trPr>
          <w:trHeight w:val="300"/>
        </w:trPr>
        <w:tc>
          <w:tcPr>
            <w:tcW w:w="1098" w:type="dxa"/>
          </w:tcPr>
          <w:p w14:paraId="0496E56A" w14:textId="77777777" w:rsidR="00505669" w:rsidRDefault="00505669">
            <w:pPr>
              <w:spacing w:before="20" w:after="20"/>
              <w:rPr>
                <w:rFonts w:ascii="Arial" w:hAnsi="Arial" w:cs="Arial"/>
                <w:sz w:val="20"/>
                <w:szCs w:val="20"/>
              </w:rPr>
            </w:pPr>
            <w:r w:rsidRPr="35BEC939">
              <w:rPr>
                <w:rFonts w:ascii="Arial" w:hAnsi="Arial" w:cs="Arial"/>
                <w:sz w:val="20"/>
                <w:szCs w:val="20"/>
              </w:rPr>
              <w:t>5.</w:t>
            </w:r>
          </w:p>
        </w:tc>
        <w:tc>
          <w:tcPr>
            <w:tcW w:w="6187" w:type="dxa"/>
          </w:tcPr>
          <w:p w14:paraId="2BEBBC32" w14:textId="77777777" w:rsidR="00505669" w:rsidRDefault="00505669">
            <w:pPr>
              <w:pStyle w:val="ListParagraph"/>
              <w:spacing w:before="20" w:after="20"/>
              <w:ind w:left="0"/>
              <w:rPr>
                <w:rFonts w:ascii="Arial" w:hAnsi="Arial" w:cs="Arial"/>
                <w:sz w:val="20"/>
                <w:szCs w:val="20"/>
              </w:rPr>
            </w:pPr>
            <w:r w:rsidRPr="35BEC939">
              <w:rPr>
                <w:rFonts w:ascii="Arial" w:hAnsi="Arial" w:cs="Arial"/>
                <w:sz w:val="20"/>
                <w:szCs w:val="20"/>
              </w:rPr>
              <w:t xml:space="preserve">Only noncombustible materials used in improvements to any portion of the property </w:t>
            </w:r>
            <w:r w:rsidRPr="35BEC939">
              <w:rPr>
                <w:rFonts w:ascii="Arial" w:eastAsia="Arial" w:hAnsi="Arial" w:cs="Arial"/>
                <w:sz w:val="20"/>
                <w:szCs w:val="20"/>
              </w:rPr>
              <w:t>that is within 5 feet of the building</w:t>
            </w:r>
            <w:r w:rsidRPr="35BEC939">
              <w:rPr>
                <w:rFonts w:ascii="Arial" w:hAnsi="Arial" w:cs="Arial"/>
                <w:sz w:val="20"/>
                <w:szCs w:val="20"/>
              </w:rPr>
              <w:t>;</w:t>
            </w:r>
          </w:p>
        </w:tc>
        <w:tc>
          <w:tcPr>
            <w:tcW w:w="2160" w:type="dxa"/>
          </w:tcPr>
          <w:p w14:paraId="0D9F95D8" w14:textId="77777777" w:rsidR="00505669" w:rsidRDefault="00505669" w:rsidP="00D0307F">
            <w:pPr>
              <w:pStyle w:val="ListParagraph"/>
              <w:spacing w:before="20" w:after="20"/>
              <w:ind w:left="0"/>
              <w:jc w:val="center"/>
              <w:rPr>
                <w:rFonts w:ascii="Arial" w:hAnsi="Arial" w:cs="Arial"/>
                <w:sz w:val="20"/>
                <w:szCs w:val="20"/>
              </w:rPr>
            </w:pPr>
          </w:p>
        </w:tc>
      </w:tr>
      <w:tr w:rsidR="00505669" w14:paraId="7CC6209C" w14:textId="77777777">
        <w:trPr>
          <w:trHeight w:val="300"/>
        </w:trPr>
        <w:tc>
          <w:tcPr>
            <w:tcW w:w="1098" w:type="dxa"/>
          </w:tcPr>
          <w:p w14:paraId="5C03E152" w14:textId="77777777" w:rsidR="00505669" w:rsidRDefault="00505669">
            <w:pPr>
              <w:spacing w:before="20" w:after="20"/>
              <w:rPr>
                <w:rFonts w:ascii="Arial" w:hAnsi="Arial" w:cs="Arial"/>
                <w:sz w:val="20"/>
                <w:szCs w:val="20"/>
              </w:rPr>
            </w:pPr>
            <w:r w:rsidRPr="35BEC939">
              <w:rPr>
                <w:rFonts w:ascii="Arial" w:hAnsi="Arial" w:cs="Arial"/>
                <w:sz w:val="20"/>
                <w:szCs w:val="20"/>
              </w:rPr>
              <w:t>6.</w:t>
            </w:r>
          </w:p>
        </w:tc>
        <w:tc>
          <w:tcPr>
            <w:tcW w:w="6187" w:type="dxa"/>
          </w:tcPr>
          <w:p w14:paraId="1BE8014D" w14:textId="77777777" w:rsidR="00505669" w:rsidRDefault="00505669">
            <w:pPr>
              <w:pStyle w:val="ListParagraph"/>
              <w:spacing w:before="20" w:after="20"/>
              <w:ind w:left="0"/>
              <w:rPr>
                <w:rFonts w:ascii="Arial" w:hAnsi="Arial" w:cs="Arial"/>
                <w:sz w:val="20"/>
                <w:szCs w:val="20"/>
              </w:rPr>
            </w:pPr>
            <w:r w:rsidRPr="35BEC939">
              <w:rPr>
                <w:rFonts w:ascii="Arial" w:hAnsi="Arial" w:cs="Arial"/>
                <w:sz w:val="20"/>
                <w:szCs w:val="20"/>
              </w:rPr>
              <w:t>Removal or absence of combustible structures from within 30 feet of the building</w:t>
            </w:r>
            <w:r w:rsidRPr="35BEC939">
              <w:rPr>
                <w:rFonts w:ascii="Arial" w:eastAsia="Arial" w:hAnsi="Arial" w:cs="Arial"/>
                <w:sz w:val="20"/>
                <w:szCs w:val="20"/>
              </w:rPr>
              <w:t>, or removal or absence of combustible structures from as much of the area as is under your control</w:t>
            </w:r>
            <w:r w:rsidRPr="35BEC939">
              <w:rPr>
                <w:rFonts w:ascii="Arial" w:hAnsi="Arial" w:cs="Arial"/>
                <w:sz w:val="20"/>
                <w:szCs w:val="20"/>
              </w:rPr>
              <w:t xml:space="preserve">; </w:t>
            </w:r>
          </w:p>
        </w:tc>
        <w:tc>
          <w:tcPr>
            <w:tcW w:w="2160" w:type="dxa"/>
          </w:tcPr>
          <w:p w14:paraId="2E8699C7" w14:textId="331234FA" w:rsidR="00505669" w:rsidRPr="00505669" w:rsidRDefault="00505669" w:rsidP="00D0307F">
            <w:pPr>
              <w:pStyle w:val="ListParagraph"/>
              <w:spacing w:before="20" w:after="20"/>
              <w:ind w:left="0"/>
              <w:jc w:val="center"/>
              <w:rPr>
                <w:rFonts w:ascii="Arial" w:hAnsi="Arial" w:cs="Arial"/>
                <w:b/>
                <w:bCs/>
                <w:sz w:val="20"/>
                <w:szCs w:val="20"/>
              </w:rPr>
            </w:pPr>
          </w:p>
        </w:tc>
      </w:tr>
      <w:tr w:rsidR="00505669" w14:paraId="6AF70B76" w14:textId="77777777">
        <w:trPr>
          <w:trHeight w:val="300"/>
        </w:trPr>
        <w:tc>
          <w:tcPr>
            <w:tcW w:w="1098" w:type="dxa"/>
          </w:tcPr>
          <w:p w14:paraId="57DDFF26" w14:textId="77777777" w:rsidR="00505669" w:rsidRDefault="00505669">
            <w:pPr>
              <w:spacing w:before="20" w:after="20"/>
              <w:rPr>
                <w:rFonts w:ascii="Arial" w:hAnsi="Arial" w:cs="Arial"/>
                <w:sz w:val="20"/>
                <w:szCs w:val="20"/>
              </w:rPr>
            </w:pPr>
            <w:r w:rsidRPr="35BEC939">
              <w:rPr>
                <w:rFonts w:ascii="Arial" w:hAnsi="Arial" w:cs="Arial"/>
                <w:sz w:val="20"/>
                <w:szCs w:val="20"/>
              </w:rPr>
              <w:t>7.</w:t>
            </w:r>
          </w:p>
        </w:tc>
        <w:tc>
          <w:tcPr>
            <w:tcW w:w="6187" w:type="dxa"/>
          </w:tcPr>
          <w:p w14:paraId="7A924605" w14:textId="77777777" w:rsidR="00505669" w:rsidRDefault="00505669">
            <w:pPr>
              <w:pStyle w:val="ListParagraph"/>
              <w:spacing w:before="20" w:after="20"/>
              <w:ind w:left="0"/>
              <w:rPr>
                <w:rFonts w:ascii="Arial" w:hAnsi="Arial" w:cs="Arial"/>
                <w:sz w:val="20"/>
                <w:szCs w:val="20"/>
              </w:rPr>
            </w:pPr>
            <w:r w:rsidRPr="35BEC939">
              <w:rPr>
                <w:rFonts w:ascii="Arial" w:hAnsi="Arial" w:cs="Arial"/>
                <w:sz w:val="20"/>
                <w:szCs w:val="20"/>
              </w:rPr>
              <w:t>Situated on property that complies with Section 4291 of the Public Resources Code, and any applicable ordinances, governing defensible space;</w:t>
            </w:r>
          </w:p>
        </w:tc>
        <w:tc>
          <w:tcPr>
            <w:tcW w:w="2160" w:type="dxa"/>
          </w:tcPr>
          <w:p w14:paraId="58951943" w14:textId="5C872632" w:rsidR="00505669" w:rsidRPr="00DA1D62" w:rsidRDefault="00505669" w:rsidP="00D0307F">
            <w:pPr>
              <w:pStyle w:val="ListParagraph"/>
              <w:spacing w:before="20" w:after="20"/>
              <w:ind w:left="0"/>
              <w:jc w:val="center"/>
              <w:rPr>
                <w:rFonts w:ascii="Arial" w:hAnsi="Arial" w:cs="Arial"/>
                <w:sz w:val="20"/>
                <w:szCs w:val="20"/>
              </w:rPr>
            </w:pPr>
            <w:r w:rsidRPr="00DA1D62">
              <w:rPr>
                <w:rFonts w:ascii="Arial" w:eastAsia="Calibri" w:hAnsi="Arial" w:cs="Arial"/>
                <w:b/>
                <w:bCs/>
                <w:sz w:val="20"/>
                <w:szCs w:val="20"/>
              </w:rPr>
              <w:t>X</w:t>
            </w:r>
          </w:p>
        </w:tc>
      </w:tr>
      <w:tr w:rsidR="00505669" w:rsidRPr="00F976F9" w14:paraId="0CD15912" w14:textId="77777777">
        <w:tc>
          <w:tcPr>
            <w:tcW w:w="1098" w:type="dxa"/>
          </w:tcPr>
          <w:p w14:paraId="227F8BD4" w14:textId="77777777" w:rsidR="00505669" w:rsidRPr="009F0381" w:rsidRDefault="00505669">
            <w:pPr>
              <w:spacing w:before="20" w:after="20"/>
              <w:ind w:right="57"/>
              <w:jc w:val="both"/>
              <w:rPr>
                <w:rFonts w:ascii="Arial" w:hAnsi="Arial" w:cs="Arial"/>
                <w:sz w:val="20"/>
                <w:szCs w:val="20"/>
              </w:rPr>
            </w:pPr>
            <w:r w:rsidRPr="35BEC939">
              <w:rPr>
                <w:rFonts w:ascii="Arial" w:hAnsi="Arial" w:cs="Arial"/>
                <w:sz w:val="20"/>
                <w:szCs w:val="20"/>
              </w:rPr>
              <w:t>8.</w:t>
            </w:r>
          </w:p>
        </w:tc>
        <w:tc>
          <w:tcPr>
            <w:tcW w:w="6187" w:type="dxa"/>
            <w:vAlign w:val="center"/>
          </w:tcPr>
          <w:p w14:paraId="12241577" w14:textId="77777777" w:rsidR="00505669" w:rsidRPr="00F976F9" w:rsidRDefault="00505669">
            <w:pPr>
              <w:pStyle w:val="ListParagraph"/>
              <w:spacing w:before="20" w:after="20"/>
              <w:ind w:left="0"/>
              <w:rPr>
                <w:rFonts w:ascii="Arial" w:hAnsi="Arial" w:cs="Arial"/>
                <w:sz w:val="20"/>
                <w:szCs w:val="20"/>
              </w:rPr>
            </w:pPr>
            <w:r w:rsidRPr="35BEC939">
              <w:rPr>
                <w:rFonts w:ascii="Arial" w:hAnsi="Arial" w:cs="Arial"/>
                <w:sz w:val="20"/>
                <w:szCs w:val="20"/>
              </w:rPr>
              <w:t xml:space="preserve">“Class-A Fire Rated Roof”; </w:t>
            </w:r>
          </w:p>
        </w:tc>
        <w:tc>
          <w:tcPr>
            <w:tcW w:w="2160" w:type="dxa"/>
          </w:tcPr>
          <w:p w14:paraId="0D583AB8" w14:textId="77777777" w:rsidR="00505669" w:rsidRPr="00DA1D62" w:rsidRDefault="00505669" w:rsidP="00D0307F">
            <w:pPr>
              <w:pStyle w:val="ListParagraph"/>
              <w:spacing w:before="20" w:after="20"/>
              <w:ind w:left="0"/>
              <w:jc w:val="center"/>
              <w:rPr>
                <w:rFonts w:ascii="Arial" w:hAnsi="Arial" w:cs="Arial"/>
                <w:sz w:val="20"/>
                <w:szCs w:val="20"/>
              </w:rPr>
            </w:pPr>
          </w:p>
        </w:tc>
      </w:tr>
      <w:tr w:rsidR="00505669" w:rsidRPr="00F976F9" w14:paraId="774ED154" w14:textId="77777777">
        <w:tc>
          <w:tcPr>
            <w:tcW w:w="1098" w:type="dxa"/>
          </w:tcPr>
          <w:p w14:paraId="5652D22B" w14:textId="77777777" w:rsidR="00505669" w:rsidRPr="00F976F9" w:rsidRDefault="00505669">
            <w:pPr>
              <w:spacing w:before="20" w:after="20"/>
              <w:rPr>
                <w:rFonts w:ascii="Arial" w:hAnsi="Arial" w:cs="Arial"/>
                <w:sz w:val="20"/>
                <w:szCs w:val="20"/>
              </w:rPr>
            </w:pPr>
            <w:r w:rsidRPr="35BEC939">
              <w:rPr>
                <w:rFonts w:ascii="Arial" w:hAnsi="Arial" w:cs="Arial"/>
                <w:sz w:val="20"/>
                <w:szCs w:val="20"/>
              </w:rPr>
              <w:t>9.</w:t>
            </w:r>
          </w:p>
        </w:tc>
        <w:tc>
          <w:tcPr>
            <w:tcW w:w="6187" w:type="dxa"/>
            <w:vAlign w:val="center"/>
          </w:tcPr>
          <w:p w14:paraId="4255922A" w14:textId="77777777" w:rsidR="00505669" w:rsidRPr="00F976F9" w:rsidRDefault="00505669">
            <w:pPr>
              <w:pStyle w:val="ListParagraph"/>
              <w:spacing w:before="20" w:after="20"/>
              <w:ind w:left="0"/>
              <w:rPr>
                <w:rFonts w:ascii="Arial" w:hAnsi="Arial" w:cs="Arial"/>
                <w:sz w:val="20"/>
                <w:szCs w:val="20"/>
              </w:rPr>
            </w:pPr>
            <w:r w:rsidRPr="35BEC939">
              <w:rPr>
                <w:rFonts w:ascii="Arial" w:hAnsi="Arial" w:cs="Arial"/>
                <w:sz w:val="20"/>
                <w:szCs w:val="20"/>
              </w:rPr>
              <w:t>“Enclosed eaves”;</w:t>
            </w:r>
            <w:r>
              <w:t xml:space="preserve"> </w:t>
            </w:r>
          </w:p>
        </w:tc>
        <w:tc>
          <w:tcPr>
            <w:tcW w:w="2160" w:type="dxa"/>
          </w:tcPr>
          <w:p w14:paraId="67D5273A" w14:textId="77777777" w:rsidR="00505669" w:rsidRPr="00DA1D62" w:rsidRDefault="00505669" w:rsidP="00D0307F">
            <w:pPr>
              <w:pStyle w:val="ListParagraph"/>
              <w:spacing w:before="20" w:after="20"/>
              <w:ind w:left="0"/>
              <w:jc w:val="center"/>
              <w:rPr>
                <w:rFonts w:ascii="Arial" w:hAnsi="Arial" w:cs="Arial"/>
                <w:sz w:val="20"/>
                <w:szCs w:val="20"/>
              </w:rPr>
            </w:pPr>
          </w:p>
        </w:tc>
      </w:tr>
      <w:tr w:rsidR="00505669" w:rsidRPr="00F976F9" w14:paraId="365B79F9" w14:textId="77777777">
        <w:trPr>
          <w:trHeight w:val="360"/>
        </w:trPr>
        <w:tc>
          <w:tcPr>
            <w:tcW w:w="1098" w:type="dxa"/>
          </w:tcPr>
          <w:p w14:paraId="25C18DFC" w14:textId="77777777" w:rsidR="00505669" w:rsidRPr="00F976F9" w:rsidRDefault="00505669">
            <w:pPr>
              <w:spacing w:before="20" w:after="20"/>
              <w:rPr>
                <w:rFonts w:ascii="Arial" w:hAnsi="Arial" w:cs="Arial"/>
                <w:sz w:val="20"/>
                <w:szCs w:val="20"/>
              </w:rPr>
            </w:pPr>
            <w:r w:rsidRPr="35BEC939">
              <w:rPr>
                <w:rFonts w:ascii="Arial" w:hAnsi="Arial" w:cs="Arial"/>
                <w:sz w:val="20"/>
                <w:szCs w:val="20"/>
              </w:rPr>
              <w:t>10.</w:t>
            </w:r>
          </w:p>
        </w:tc>
        <w:tc>
          <w:tcPr>
            <w:tcW w:w="6187" w:type="dxa"/>
            <w:vAlign w:val="center"/>
          </w:tcPr>
          <w:p w14:paraId="0D70C9CD" w14:textId="77777777" w:rsidR="00505669" w:rsidRPr="00F976F9" w:rsidRDefault="00505669">
            <w:pPr>
              <w:pStyle w:val="ListParagraph"/>
              <w:spacing w:before="20" w:after="20"/>
              <w:ind w:left="0"/>
              <w:rPr>
                <w:rFonts w:ascii="Arial" w:hAnsi="Arial" w:cs="Arial"/>
                <w:sz w:val="20"/>
                <w:szCs w:val="20"/>
              </w:rPr>
            </w:pPr>
            <w:r w:rsidRPr="35BEC939">
              <w:rPr>
                <w:rFonts w:ascii="Arial" w:hAnsi="Arial" w:cs="Arial"/>
                <w:sz w:val="20"/>
                <w:szCs w:val="20"/>
              </w:rPr>
              <w:t>“Fire-resistant vents”;</w:t>
            </w:r>
          </w:p>
        </w:tc>
        <w:tc>
          <w:tcPr>
            <w:tcW w:w="2160" w:type="dxa"/>
          </w:tcPr>
          <w:p w14:paraId="3AFA7B5D" w14:textId="77777777" w:rsidR="00505669" w:rsidRPr="00DA1D62" w:rsidRDefault="00505669" w:rsidP="00D0307F">
            <w:pPr>
              <w:pStyle w:val="ListParagraph"/>
              <w:spacing w:before="20" w:after="20"/>
              <w:ind w:left="0"/>
              <w:jc w:val="center"/>
              <w:rPr>
                <w:rFonts w:ascii="Arial" w:hAnsi="Arial" w:cs="Arial"/>
                <w:sz w:val="20"/>
                <w:szCs w:val="20"/>
              </w:rPr>
            </w:pPr>
          </w:p>
        </w:tc>
      </w:tr>
      <w:tr w:rsidR="00505669" w:rsidRPr="00F976F9" w14:paraId="29DC2DE9" w14:textId="77777777">
        <w:tc>
          <w:tcPr>
            <w:tcW w:w="1098" w:type="dxa"/>
          </w:tcPr>
          <w:p w14:paraId="6E632177" w14:textId="77777777" w:rsidR="00505669" w:rsidRPr="00F976F9" w:rsidRDefault="00505669">
            <w:pPr>
              <w:spacing w:before="20" w:after="20"/>
              <w:rPr>
                <w:rFonts w:ascii="Arial" w:hAnsi="Arial" w:cs="Arial"/>
                <w:sz w:val="20"/>
                <w:szCs w:val="20"/>
              </w:rPr>
            </w:pPr>
            <w:r w:rsidRPr="35BEC939">
              <w:rPr>
                <w:rFonts w:ascii="Arial" w:hAnsi="Arial" w:cs="Arial"/>
                <w:sz w:val="20"/>
                <w:szCs w:val="20"/>
              </w:rPr>
              <w:t>11.</w:t>
            </w:r>
          </w:p>
        </w:tc>
        <w:tc>
          <w:tcPr>
            <w:tcW w:w="6187" w:type="dxa"/>
          </w:tcPr>
          <w:p w14:paraId="6C07D487" w14:textId="77777777" w:rsidR="00505669" w:rsidRPr="00F976F9" w:rsidRDefault="00505669">
            <w:pPr>
              <w:pStyle w:val="ListParagraph"/>
              <w:spacing w:before="20" w:after="20"/>
              <w:ind w:left="0"/>
              <w:rPr>
                <w:rFonts w:ascii="Arial" w:hAnsi="Arial" w:cs="Arial"/>
                <w:sz w:val="20"/>
                <w:szCs w:val="20"/>
              </w:rPr>
            </w:pPr>
            <w:proofErr w:type="spellStart"/>
            <w:r w:rsidRPr="35BEC939">
              <w:rPr>
                <w:rFonts w:ascii="Arial" w:hAnsi="Arial" w:cs="Arial"/>
                <w:sz w:val="20"/>
                <w:szCs w:val="20"/>
              </w:rPr>
              <w:t>Multipane</w:t>
            </w:r>
            <w:proofErr w:type="spellEnd"/>
            <w:r w:rsidRPr="35BEC939">
              <w:rPr>
                <w:rFonts w:ascii="Arial" w:hAnsi="Arial" w:cs="Arial"/>
                <w:sz w:val="20"/>
                <w:szCs w:val="20"/>
              </w:rPr>
              <w:t xml:space="preserve"> windows</w:t>
            </w:r>
            <w:r w:rsidRPr="35BEC939">
              <w:rPr>
                <w:rFonts w:ascii="Arial" w:eastAsia="Arial" w:hAnsi="Arial" w:cs="Arial"/>
                <w:sz w:val="20"/>
                <w:szCs w:val="20"/>
              </w:rPr>
              <w:t xml:space="preserve">, including dual pane windows, or functional shutters, which when closed, cover the entire </w:t>
            </w:r>
            <w:proofErr w:type="gramStart"/>
            <w:r w:rsidRPr="35BEC939">
              <w:rPr>
                <w:rFonts w:ascii="Arial" w:eastAsia="Arial" w:hAnsi="Arial" w:cs="Arial"/>
                <w:sz w:val="20"/>
                <w:szCs w:val="20"/>
              </w:rPr>
              <w:t>window</w:t>
            </w:r>
            <w:proofErr w:type="gramEnd"/>
            <w:r w:rsidRPr="35BEC939">
              <w:rPr>
                <w:rFonts w:ascii="Arial" w:eastAsia="Arial" w:hAnsi="Arial" w:cs="Arial"/>
                <w:sz w:val="20"/>
                <w:szCs w:val="20"/>
              </w:rPr>
              <w:t xml:space="preserve"> and do not have openings</w:t>
            </w:r>
            <w:r w:rsidRPr="35BEC939">
              <w:rPr>
                <w:rFonts w:ascii="Arial" w:hAnsi="Arial" w:cs="Arial"/>
                <w:sz w:val="20"/>
                <w:szCs w:val="20"/>
              </w:rPr>
              <w:t xml:space="preserve">; </w:t>
            </w:r>
          </w:p>
        </w:tc>
        <w:tc>
          <w:tcPr>
            <w:tcW w:w="2160" w:type="dxa"/>
          </w:tcPr>
          <w:p w14:paraId="03713A74" w14:textId="47D14207" w:rsidR="00505669" w:rsidRPr="00DA1D62" w:rsidRDefault="00505669" w:rsidP="00D0307F">
            <w:pPr>
              <w:pStyle w:val="ListParagraph"/>
              <w:spacing w:before="20" w:after="20"/>
              <w:ind w:left="0"/>
              <w:jc w:val="center"/>
              <w:rPr>
                <w:rFonts w:ascii="Arial" w:hAnsi="Arial" w:cs="Arial"/>
                <w:b/>
                <w:bCs/>
                <w:sz w:val="20"/>
                <w:szCs w:val="20"/>
              </w:rPr>
            </w:pPr>
          </w:p>
        </w:tc>
      </w:tr>
      <w:tr w:rsidR="00505669" w:rsidRPr="00F976F9" w14:paraId="208AC38F" w14:textId="77777777">
        <w:tc>
          <w:tcPr>
            <w:tcW w:w="1098" w:type="dxa"/>
          </w:tcPr>
          <w:p w14:paraId="7EDA1F34" w14:textId="77777777" w:rsidR="00505669" w:rsidRPr="00F976F9" w:rsidRDefault="00505669">
            <w:pPr>
              <w:spacing w:before="20" w:after="20"/>
              <w:rPr>
                <w:rFonts w:ascii="Arial" w:hAnsi="Arial" w:cs="Arial"/>
                <w:sz w:val="20"/>
                <w:szCs w:val="20"/>
              </w:rPr>
            </w:pPr>
            <w:r w:rsidRPr="35BEC939">
              <w:rPr>
                <w:rFonts w:ascii="Arial" w:hAnsi="Arial" w:cs="Arial"/>
                <w:sz w:val="20"/>
                <w:szCs w:val="20"/>
              </w:rPr>
              <w:t>12.</w:t>
            </w:r>
          </w:p>
        </w:tc>
        <w:tc>
          <w:tcPr>
            <w:tcW w:w="6187" w:type="dxa"/>
          </w:tcPr>
          <w:p w14:paraId="10EC0CBF" w14:textId="77777777" w:rsidR="00505669" w:rsidRPr="00F976F9" w:rsidRDefault="00505669">
            <w:pPr>
              <w:pStyle w:val="ListParagraph"/>
              <w:spacing w:before="20" w:after="20"/>
              <w:ind w:left="0"/>
              <w:rPr>
                <w:rFonts w:ascii="Arial" w:hAnsi="Arial" w:cs="Arial"/>
                <w:sz w:val="20"/>
                <w:szCs w:val="20"/>
              </w:rPr>
            </w:pPr>
            <w:r w:rsidRPr="35BEC939">
              <w:rPr>
                <w:rFonts w:ascii="Arial" w:hAnsi="Arial" w:cs="Arial"/>
                <w:sz w:val="20"/>
                <w:szCs w:val="20"/>
              </w:rPr>
              <w:t>Six inches of noncombustible vertical clearance at the bottom of the exterior surface of the building.</w:t>
            </w:r>
          </w:p>
        </w:tc>
        <w:tc>
          <w:tcPr>
            <w:tcW w:w="2160" w:type="dxa"/>
          </w:tcPr>
          <w:p w14:paraId="4AB1C2CB" w14:textId="41DED5AB" w:rsidR="00505669" w:rsidRPr="00F976F9" w:rsidRDefault="00505669" w:rsidP="00D0307F">
            <w:pPr>
              <w:pStyle w:val="ListParagraph"/>
              <w:spacing w:before="20" w:after="20"/>
              <w:ind w:left="0"/>
              <w:jc w:val="center"/>
              <w:rPr>
                <w:rFonts w:ascii="Arial" w:hAnsi="Arial" w:cs="Arial"/>
                <w:sz w:val="20"/>
                <w:szCs w:val="20"/>
              </w:rPr>
            </w:pPr>
            <w:r w:rsidRPr="00DA1D62">
              <w:rPr>
                <w:rFonts w:ascii="Arial" w:eastAsia="Calibri" w:hAnsi="Arial" w:cs="Arial"/>
                <w:b/>
                <w:bCs/>
                <w:sz w:val="20"/>
                <w:szCs w:val="20"/>
              </w:rPr>
              <w:t>X</w:t>
            </w:r>
          </w:p>
        </w:tc>
      </w:tr>
    </w:tbl>
    <w:p w14:paraId="05B4A3DB" w14:textId="77777777" w:rsidR="00505669" w:rsidRDefault="00505669" w:rsidP="00505669"/>
    <w:p w14:paraId="26B6F529" w14:textId="77777777" w:rsidR="00726EB9" w:rsidRDefault="00726EB9" w:rsidP="00181801">
      <w:pPr>
        <w:jc w:val="center"/>
        <w:rPr>
          <w:rFonts w:ascii="Arial" w:hAnsi="Arial" w:cs="Arial"/>
          <w:b/>
          <w:bCs/>
          <w:color w:val="FF0000"/>
          <w:sz w:val="20"/>
          <w:szCs w:val="20"/>
        </w:rPr>
      </w:pPr>
    </w:p>
    <w:p w14:paraId="05168CE2" w14:textId="77777777" w:rsidR="00726EB9" w:rsidRDefault="00726EB9" w:rsidP="00181801">
      <w:pPr>
        <w:jc w:val="center"/>
        <w:rPr>
          <w:rFonts w:ascii="Arial" w:hAnsi="Arial" w:cs="Arial"/>
          <w:b/>
          <w:bCs/>
          <w:color w:val="FF0000"/>
          <w:sz w:val="20"/>
          <w:szCs w:val="20"/>
        </w:rPr>
      </w:pPr>
    </w:p>
    <w:p w14:paraId="251862C4" w14:textId="77777777" w:rsidR="00726EB9" w:rsidRDefault="00726EB9" w:rsidP="00181801">
      <w:pPr>
        <w:jc w:val="center"/>
        <w:rPr>
          <w:rFonts w:ascii="Arial" w:hAnsi="Arial" w:cs="Arial"/>
          <w:b/>
          <w:bCs/>
          <w:color w:val="FF0000"/>
          <w:sz w:val="20"/>
          <w:szCs w:val="20"/>
        </w:rPr>
      </w:pPr>
    </w:p>
    <w:p w14:paraId="6BEDD44E" w14:textId="77777777" w:rsidR="00726EB9" w:rsidRDefault="00726EB9" w:rsidP="00181801">
      <w:pPr>
        <w:jc w:val="center"/>
        <w:rPr>
          <w:rFonts w:ascii="Arial" w:hAnsi="Arial" w:cs="Arial"/>
          <w:b/>
          <w:bCs/>
          <w:color w:val="FF0000"/>
          <w:sz w:val="20"/>
          <w:szCs w:val="20"/>
        </w:rPr>
      </w:pPr>
    </w:p>
    <w:p w14:paraId="49FDF2C3" w14:textId="77777777" w:rsidR="00726EB9" w:rsidRDefault="00726EB9" w:rsidP="00181801">
      <w:pPr>
        <w:jc w:val="center"/>
        <w:rPr>
          <w:rFonts w:ascii="Arial" w:hAnsi="Arial" w:cs="Arial"/>
          <w:b/>
          <w:bCs/>
          <w:color w:val="FF0000"/>
          <w:sz w:val="20"/>
          <w:szCs w:val="20"/>
        </w:rPr>
      </w:pPr>
    </w:p>
    <w:p w14:paraId="20704372" w14:textId="77777777" w:rsidR="00726EB9" w:rsidRDefault="00726EB9" w:rsidP="00181801">
      <w:pPr>
        <w:jc w:val="center"/>
        <w:rPr>
          <w:rFonts w:ascii="Arial" w:hAnsi="Arial" w:cs="Arial"/>
          <w:b/>
          <w:bCs/>
          <w:color w:val="FF0000"/>
          <w:sz w:val="20"/>
          <w:szCs w:val="20"/>
        </w:rPr>
      </w:pPr>
    </w:p>
    <w:p w14:paraId="443318E5" w14:textId="77777777" w:rsidR="00726EB9" w:rsidRDefault="00726EB9" w:rsidP="00181801">
      <w:pPr>
        <w:jc w:val="center"/>
        <w:rPr>
          <w:rFonts w:ascii="Arial" w:hAnsi="Arial" w:cs="Arial"/>
          <w:b/>
          <w:bCs/>
          <w:color w:val="FF0000"/>
          <w:sz w:val="20"/>
          <w:szCs w:val="20"/>
        </w:rPr>
      </w:pPr>
    </w:p>
    <w:p w14:paraId="464B7546" w14:textId="77777777" w:rsidR="00726EB9" w:rsidRDefault="00726EB9" w:rsidP="00181801">
      <w:pPr>
        <w:jc w:val="center"/>
        <w:rPr>
          <w:rFonts w:ascii="Arial" w:hAnsi="Arial" w:cs="Arial"/>
          <w:b/>
          <w:bCs/>
          <w:color w:val="FF0000"/>
          <w:sz w:val="20"/>
          <w:szCs w:val="20"/>
        </w:rPr>
      </w:pPr>
    </w:p>
    <w:p w14:paraId="72C028DA" w14:textId="77777777" w:rsidR="00726EB9" w:rsidRDefault="00726EB9" w:rsidP="00181801">
      <w:pPr>
        <w:jc w:val="center"/>
        <w:rPr>
          <w:rFonts w:ascii="Arial" w:hAnsi="Arial" w:cs="Arial"/>
          <w:b/>
          <w:bCs/>
          <w:color w:val="FF0000"/>
          <w:sz w:val="20"/>
          <w:szCs w:val="20"/>
        </w:rPr>
      </w:pPr>
    </w:p>
    <w:p w14:paraId="5F37652C" w14:textId="77777777" w:rsidR="00726EB9" w:rsidRDefault="00726EB9" w:rsidP="00181801">
      <w:pPr>
        <w:jc w:val="center"/>
        <w:rPr>
          <w:rFonts w:ascii="Arial" w:hAnsi="Arial" w:cs="Arial"/>
          <w:b/>
          <w:bCs/>
          <w:color w:val="FF0000"/>
          <w:sz w:val="20"/>
          <w:szCs w:val="20"/>
        </w:rPr>
      </w:pPr>
    </w:p>
    <w:p w14:paraId="5BBE65E3" w14:textId="77777777" w:rsidR="00726EB9" w:rsidRDefault="00726EB9" w:rsidP="00181801">
      <w:pPr>
        <w:jc w:val="center"/>
        <w:rPr>
          <w:rFonts w:ascii="Arial" w:hAnsi="Arial" w:cs="Arial"/>
          <w:b/>
          <w:bCs/>
          <w:color w:val="FF0000"/>
          <w:sz w:val="20"/>
          <w:szCs w:val="20"/>
        </w:rPr>
      </w:pPr>
    </w:p>
    <w:p w14:paraId="77E5A8FF" w14:textId="77777777" w:rsidR="00726EB9" w:rsidRDefault="00726EB9" w:rsidP="00181801">
      <w:pPr>
        <w:jc w:val="center"/>
        <w:rPr>
          <w:rFonts w:ascii="Arial" w:hAnsi="Arial" w:cs="Arial"/>
          <w:b/>
          <w:bCs/>
          <w:color w:val="FF0000"/>
          <w:sz w:val="20"/>
          <w:szCs w:val="20"/>
        </w:rPr>
      </w:pPr>
    </w:p>
    <w:p w14:paraId="60508838" w14:textId="77777777" w:rsidR="00726EB9" w:rsidRDefault="00726EB9" w:rsidP="00181801">
      <w:pPr>
        <w:jc w:val="center"/>
        <w:rPr>
          <w:rFonts w:ascii="Arial" w:hAnsi="Arial" w:cs="Arial"/>
          <w:b/>
          <w:bCs/>
          <w:color w:val="FF0000"/>
          <w:sz w:val="20"/>
          <w:szCs w:val="20"/>
        </w:rPr>
      </w:pPr>
    </w:p>
    <w:p w14:paraId="777E4D64" w14:textId="77777777" w:rsidR="00726EB9" w:rsidRDefault="00726EB9" w:rsidP="00181801">
      <w:pPr>
        <w:jc w:val="center"/>
        <w:rPr>
          <w:rFonts w:ascii="Arial" w:hAnsi="Arial" w:cs="Arial"/>
          <w:b/>
          <w:bCs/>
          <w:color w:val="FF0000"/>
          <w:sz w:val="20"/>
          <w:szCs w:val="20"/>
        </w:rPr>
      </w:pPr>
    </w:p>
    <w:p w14:paraId="49839062" w14:textId="77777777" w:rsidR="00726EB9" w:rsidRDefault="00726EB9" w:rsidP="00181801">
      <w:pPr>
        <w:jc w:val="center"/>
        <w:rPr>
          <w:rFonts w:ascii="Arial" w:hAnsi="Arial" w:cs="Arial"/>
          <w:b/>
          <w:bCs/>
          <w:color w:val="FF0000"/>
          <w:sz w:val="20"/>
          <w:szCs w:val="20"/>
        </w:rPr>
      </w:pPr>
    </w:p>
    <w:p w14:paraId="7BFF2E1A" w14:textId="77777777" w:rsidR="00726EB9" w:rsidRDefault="00726EB9" w:rsidP="00181801">
      <w:pPr>
        <w:jc w:val="center"/>
        <w:rPr>
          <w:rFonts w:ascii="Arial" w:hAnsi="Arial" w:cs="Arial"/>
          <w:b/>
          <w:bCs/>
          <w:color w:val="FF0000"/>
          <w:sz w:val="20"/>
          <w:szCs w:val="20"/>
        </w:rPr>
      </w:pPr>
    </w:p>
    <w:p w14:paraId="493E9689" w14:textId="77777777" w:rsidR="00726EB9" w:rsidRDefault="00726EB9" w:rsidP="00181801">
      <w:pPr>
        <w:jc w:val="center"/>
        <w:rPr>
          <w:rFonts w:ascii="Arial" w:hAnsi="Arial" w:cs="Arial"/>
          <w:b/>
          <w:bCs/>
          <w:color w:val="FF0000"/>
          <w:sz w:val="20"/>
          <w:szCs w:val="20"/>
        </w:rPr>
      </w:pPr>
    </w:p>
    <w:p w14:paraId="254A9E0C" w14:textId="77777777" w:rsidR="00726EB9" w:rsidRDefault="00726EB9" w:rsidP="00181801">
      <w:pPr>
        <w:jc w:val="center"/>
        <w:rPr>
          <w:rFonts w:ascii="Arial" w:hAnsi="Arial" w:cs="Arial"/>
          <w:b/>
          <w:bCs/>
          <w:color w:val="FF0000"/>
          <w:sz w:val="20"/>
          <w:szCs w:val="20"/>
        </w:rPr>
      </w:pPr>
    </w:p>
    <w:p w14:paraId="30F68B35" w14:textId="77777777" w:rsidR="00816950" w:rsidRDefault="00816950" w:rsidP="00181801">
      <w:pPr>
        <w:jc w:val="center"/>
        <w:rPr>
          <w:rFonts w:ascii="Arial" w:hAnsi="Arial" w:cs="Arial"/>
          <w:b/>
          <w:bCs/>
          <w:color w:val="FF0000"/>
          <w:sz w:val="20"/>
          <w:szCs w:val="20"/>
        </w:rPr>
      </w:pPr>
    </w:p>
    <w:p w14:paraId="2EA83DCB" w14:textId="77777777" w:rsidR="00816950" w:rsidRDefault="00816950" w:rsidP="00181801">
      <w:pPr>
        <w:jc w:val="center"/>
        <w:rPr>
          <w:rFonts w:ascii="Arial" w:hAnsi="Arial" w:cs="Arial"/>
          <w:b/>
          <w:bCs/>
          <w:color w:val="FF0000"/>
          <w:sz w:val="20"/>
          <w:szCs w:val="20"/>
        </w:rPr>
      </w:pPr>
    </w:p>
    <w:p w14:paraId="405CC09D" w14:textId="77777777" w:rsidR="00816950" w:rsidRDefault="00816950" w:rsidP="00181801">
      <w:pPr>
        <w:jc w:val="center"/>
        <w:rPr>
          <w:rFonts w:ascii="Arial" w:hAnsi="Arial" w:cs="Arial"/>
          <w:b/>
          <w:bCs/>
          <w:color w:val="FF0000"/>
          <w:sz w:val="20"/>
          <w:szCs w:val="20"/>
        </w:rPr>
      </w:pPr>
    </w:p>
    <w:p w14:paraId="00DE816A" w14:textId="75410009" w:rsidR="00181801" w:rsidRPr="00505669" w:rsidRDefault="00181801" w:rsidP="00181801">
      <w:pPr>
        <w:jc w:val="center"/>
        <w:rPr>
          <w:rFonts w:ascii="Arial" w:hAnsi="Arial" w:cs="Arial"/>
          <w:b/>
          <w:bCs/>
          <w:color w:val="FF0000"/>
          <w:sz w:val="20"/>
          <w:szCs w:val="20"/>
        </w:rPr>
      </w:pPr>
      <w:r w:rsidRPr="00505669">
        <w:rPr>
          <w:rFonts w:ascii="Arial" w:hAnsi="Arial" w:cs="Arial"/>
          <w:b/>
          <w:bCs/>
          <w:color w:val="FF0000"/>
          <w:sz w:val="20"/>
          <w:szCs w:val="20"/>
        </w:rPr>
        <w:t>SAMPLE</w:t>
      </w:r>
      <w:r>
        <w:rPr>
          <w:rFonts w:ascii="Arial" w:hAnsi="Arial" w:cs="Arial"/>
          <w:b/>
          <w:bCs/>
          <w:color w:val="FF0000"/>
          <w:sz w:val="20"/>
          <w:szCs w:val="20"/>
        </w:rPr>
        <w:t xml:space="preserve"> 2 – </w:t>
      </w:r>
      <w:r w:rsidR="00961DC7">
        <w:rPr>
          <w:rFonts w:ascii="Arial" w:hAnsi="Arial" w:cs="Arial"/>
          <w:b/>
          <w:bCs/>
          <w:color w:val="FF0000"/>
          <w:sz w:val="20"/>
          <w:szCs w:val="20"/>
        </w:rPr>
        <w:t>Single Location, Multiple Buildings with Identical Mitigation Measures</w:t>
      </w:r>
    </w:p>
    <w:p w14:paraId="308B4FDF" w14:textId="77777777" w:rsidR="00181801" w:rsidRPr="00505669" w:rsidRDefault="00181801" w:rsidP="00181801">
      <w:pPr>
        <w:rPr>
          <w:rFonts w:ascii="Arial" w:hAnsi="Arial" w:cs="Arial"/>
          <w:b/>
          <w:bCs/>
          <w:color w:val="FF0000"/>
          <w:sz w:val="20"/>
          <w:szCs w:val="20"/>
        </w:rPr>
      </w:pPr>
      <w:r w:rsidRPr="00505669">
        <w:rPr>
          <w:rFonts w:ascii="Arial" w:hAnsi="Arial" w:cs="Arial"/>
          <w:b/>
          <w:bCs/>
          <w:sz w:val="20"/>
          <w:szCs w:val="20"/>
        </w:rPr>
        <w:t xml:space="preserve">Location address: </w:t>
      </w:r>
      <w:r w:rsidRPr="00505669">
        <w:rPr>
          <w:rFonts w:ascii="Arial" w:hAnsi="Arial" w:cs="Arial"/>
          <w:b/>
          <w:bCs/>
          <w:color w:val="FF0000"/>
          <w:sz w:val="20"/>
          <w:szCs w:val="20"/>
        </w:rPr>
        <w:t>1234 Main Street, Los Angeles, CA</w:t>
      </w:r>
    </w:p>
    <w:p w14:paraId="6B83EF4B" w14:textId="0CAE00AE" w:rsidR="00181801" w:rsidRPr="00505669" w:rsidRDefault="00181801" w:rsidP="00181801">
      <w:pPr>
        <w:spacing w:after="120" w:line="240" w:lineRule="auto"/>
        <w:rPr>
          <w:rFonts w:ascii="Arial" w:hAnsi="Arial" w:cs="Arial"/>
          <w:b/>
          <w:bCs/>
          <w:color w:val="FF0000"/>
          <w:sz w:val="20"/>
          <w:szCs w:val="20"/>
        </w:rPr>
      </w:pPr>
      <w:r w:rsidRPr="00505669">
        <w:rPr>
          <w:rFonts w:ascii="Arial" w:hAnsi="Arial" w:cs="Arial"/>
          <w:b/>
          <w:bCs/>
          <w:color w:val="FF0000"/>
          <w:sz w:val="20"/>
          <w:szCs w:val="20"/>
        </w:rPr>
        <w:t>Building number: 00</w:t>
      </w:r>
      <w:r>
        <w:rPr>
          <w:rFonts w:ascii="Arial" w:hAnsi="Arial" w:cs="Arial"/>
          <w:b/>
          <w:bCs/>
          <w:color w:val="FF0000"/>
          <w:sz w:val="20"/>
          <w:szCs w:val="20"/>
        </w:rPr>
        <w:t>2, 003, 004, 005</w:t>
      </w:r>
    </w:p>
    <w:p w14:paraId="3F7FFCA1" w14:textId="77777777" w:rsidR="00181801" w:rsidRPr="00505669" w:rsidRDefault="00181801" w:rsidP="00181801">
      <w:pPr>
        <w:pStyle w:val="ListParagraph"/>
        <w:numPr>
          <w:ilvl w:val="0"/>
          <w:numId w:val="2"/>
        </w:numPr>
        <w:spacing w:before="240" w:after="60" w:line="240" w:lineRule="auto"/>
        <w:rPr>
          <w:rFonts w:ascii="Arial" w:eastAsia="Calibri" w:hAnsi="Arial" w:cs="Arial"/>
        </w:rPr>
      </w:pPr>
      <w:r w:rsidRPr="00505669">
        <w:rPr>
          <w:rFonts w:ascii="Arial" w:eastAsia="Calibri" w:hAnsi="Arial" w:cs="Arial"/>
          <w:b/>
          <w:bCs/>
        </w:rPr>
        <w:t>Community-level Mitigation Measures</w:t>
      </w:r>
    </w:p>
    <w:tbl>
      <w:tblPr>
        <w:tblStyle w:val="TableGrid"/>
        <w:tblW w:w="9450" w:type="dxa"/>
        <w:tblInd w:w="-5" w:type="dxa"/>
        <w:tblLook w:val="04A0" w:firstRow="1" w:lastRow="0" w:firstColumn="1" w:lastColumn="0" w:noHBand="0" w:noVBand="1"/>
      </w:tblPr>
      <w:tblGrid>
        <w:gridCol w:w="1080"/>
        <w:gridCol w:w="6210"/>
        <w:gridCol w:w="2160"/>
      </w:tblGrid>
      <w:tr w:rsidR="00181801" w14:paraId="7A23F4C9" w14:textId="77777777" w:rsidTr="00D0307F">
        <w:trPr>
          <w:trHeight w:val="300"/>
        </w:trPr>
        <w:tc>
          <w:tcPr>
            <w:tcW w:w="1080" w:type="dxa"/>
          </w:tcPr>
          <w:p w14:paraId="2C0B8FC5" w14:textId="77777777" w:rsidR="00181801" w:rsidRDefault="00181801">
            <w:pPr>
              <w:pStyle w:val="ListParagraph"/>
              <w:spacing w:before="20" w:after="20"/>
              <w:ind w:left="0"/>
              <w:rPr>
                <w:rFonts w:ascii="Arial" w:hAnsi="Arial" w:cs="Arial"/>
                <w:b/>
                <w:bCs/>
                <w:sz w:val="20"/>
                <w:szCs w:val="20"/>
              </w:rPr>
            </w:pPr>
            <w:r w:rsidRPr="35BEC939">
              <w:rPr>
                <w:rFonts w:ascii="Arial" w:hAnsi="Arial" w:cs="Arial"/>
                <w:b/>
                <w:bCs/>
                <w:sz w:val="20"/>
                <w:szCs w:val="20"/>
              </w:rPr>
              <w:t>Measure Number</w:t>
            </w:r>
          </w:p>
        </w:tc>
        <w:tc>
          <w:tcPr>
            <w:tcW w:w="6210" w:type="dxa"/>
          </w:tcPr>
          <w:p w14:paraId="529745E4" w14:textId="77777777" w:rsidR="00181801" w:rsidRDefault="00181801">
            <w:pPr>
              <w:pStyle w:val="ListParagraph"/>
              <w:spacing w:before="20" w:after="20"/>
              <w:ind w:left="0"/>
              <w:rPr>
                <w:rFonts w:ascii="Arial" w:hAnsi="Arial" w:cs="Arial"/>
                <w:b/>
                <w:bCs/>
                <w:sz w:val="20"/>
                <w:szCs w:val="20"/>
              </w:rPr>
            </w:pPr>
            <w:r w:rsidRPr="35BEC939">
              <w:rPr>
                <w:rFonts w:ascii="Arial" w:hAnsi="Arial" w:cs="Arial"/>
                <w:b/>
                <w:bCs/>
                <w:sz w:val="20"/>
                <w:szCs w:val="20"/>
              </w:rPr>
              <w:t>Mitigation Measure Description</w:t>
            </w:r>
          </w:p>
        </w:tc>
        <w:tc>
          <w:tcPr>
            <w:tcW w:w="2160" w:type="dxa"/>
          </w:tcPr>
          <w:p w14:paraId="1061270E" w14:textId="77777777" w:rsidR="00181801" w:rsidRDefault="00181801">
            <w:pPr>
              <w:pStyle w:val="ListParagraph"/>
              <w:spacing w:before="20" w:after="20"/>
              <w:ind w:left="0"/>
              <w:rPr>
                <w:rFonts w:ascii="Arial" w:hAnsi="Arial" w:cs="Arial"/>
                <w:b/>
                <w:bCs/>
                <w:sz w:val="20"/>
                <w:szCs w:val="20"/>
              </w:rPr>
            </w:pPr>
            <w:r w:rsidRPr="35BEC939">
              <w:rPr>
                <w:rFonts w:ascii="Arial" w:hAnsi="Arial" w:cs="Arial"/>
                <w:b/>
                <w:bCs/>
                <w:sz w:val="20"/>
                <w:szCs w:val="20"/>
              </w:rPr>
              <w:t>Completed</w:t>
            </w:r>
          </w:p>
        </w:tc>
      </w:tr>
      <w:tr w:rsidR="00181801" w14:paraId="0353A481" w14:textId="77777777" w:rsidTr="00D0307F">
        <w:trPr>
          <w:trHeight w:val="300"/>
        </w:trPr>
        <w:tc>
          <w:tcPr>
            <w:tcW w:w="1080" w:type="dxa"/>
          </w:tcPr>
          <w:p w14:paraId="5072C5C5" w14:textId="77777777" w:rsidR="00181801" w:rsidRDefault="00181801">
            <w:pPr>
              <w:tabs>
                <w:tab w:val="left" w:pos="360"/>
              </w:tabs>
              <w:spacing w:before="20" w:after="20"/>
              <w:rPr>
                <w:rFonts w:ascii="Arial" w:eastAsia="Calibri" w:hAnsi="Arial" w:cs="Arial"/>
                <w:sz w:val="20"/>
                <w:szCs w:val="20"/>
              </w:rPr>
            </w:pPr>
            <w:r w:rsidRPr="35BEC939">
              <w:rPr>
                <w:rFonts w:ascii="Arial" w:eastAsia="Calibri" w:hAnsi="Arial" w:cs="Arial"/>
                <w:sz w:val="20"/>
                <w:szCs w:val="20"/>
              </w:rPr>
              <w:t>1.</w:t>
            </w:r>
          </w:p>
        </w:tc>
        <w:tc>
          <w:tcPr>
            <w:tcW w:w="6210" w:type="dxa"/>
          </w:tcPr>
          <w:p w14:paraId="5E19EF0E" w14:textId="77777777" w:rsidR="00181801" w:rsidRDefault="00181801">
            <w:pPr>
              <w:tabs>
                <w:tab w:val="left" w:pos="360"/>
              </w:tabs>
              <w:spacing w:before="20" w:after="20"/>
              <w:rPr>
                <w:rFonts w:ascii="Arial" w:eastAsia="Calibri" w:hAnsi="Arial" w:cs="Arial"/>
                <w:sz w:val="20"/>
                <w:szCs w:val="20"/>
              </w:rPr>
            </w:pPr>
            <w:r w:rsidRPr="35BEC939">
              <w:rPr>
                <w:rFonts w:ascii="Arial" w:eastAsia="Calibri" w:hAnsi="Arial" w:cs="Arial"/>
                <w:sz w:val="20"/>
                <w:szCs w:val="20"/>
              </w:rPr>
              <w:t>Fire Risk Reduction Community as listed by the Board of Forestry;</w:t>
            </w:r>
          </w:p>
        </w:tc>
        <w:tc>
          <w:tcPr>
            <w:tcW w:w="2160" w:type="dxa"/>
          </w:tcPr>
          <w:p w14:paraId="23F4D9C8" w14:textId="77777777" w:rsidR="00181801" w:rsidRPr="00DA1D62" w:rsidRDefault="00181801" w:rsidP="00D0307F">
            <w:pPr>
              <w:tabs>
                <w:tab w:val="left" w:pos="360"/>
              </w:tabs>
              <w:spacing w:before="20" w:after="20"/>
              <w:jc w:val="center"/>
              <w:rPr>
                <w:rFonts w:ascii="Arial" w:eastAsia="Calibri" w:hAnsi="Arial" w:cs="Arial"/>
                <w:color w:val="FF0000"/>
                <w:sz w:val="20"/>
                <w:szCs w:val="20"/>
              </w:rPr>
            </w:pPr>
            <w:r w:rsidRPr="00DA1D62">
              <w:rPr>
                <w:rFonts w:ascii="Arial" w:eastAsia="Calibri" w:hAnsi="Arial" w:cs="Arial"/>
                <w:sz w:val="20"/>
                <w:szCs w:val="20"/>
              </w:rPr>
              <w:t>X</w:t>
            </w:r>
          </w:p>
        </w:tc>
      </w:tr>
      <w:tr w:rsidR="00181801" w14:paraId="11B4F7FF" w14:textId="77777777" w:rsidTr="00D0307F">
        <w:trPr>
          <w:trHeight w:val="300"/>
        </w:trPr>
        <w:tc>
          <w:tcPr>
            <w:tcW w:w="1080" w:type="dxa"/>
          </w:tcPr>
          <w:p w14:paraId="3ADA89FB" w14:textId="77777777" w:rsidR="00181801" w:rsidRDefault="00181801">
            <w:pPr>
              <w:tabs>
                <w:tab w:val="left" w:pos="360"/>
              </w:tabs>
              <w:spacing w:before="20" w:after="20"/>
              <w:rPr>
                <w:rFonts w:ascii="Arial" w:eastAsia="Calibri" w:hAnsi="Arial" w:cs="Arial"/>
                <w:sz w:val="20"/>
                <w:szCs w:val="20"/>
              </w:rPr>
            </w:pPr>
            <w:r w:rsidRPr="35BEC939">
              <w:rPr>
                <w:rFonts w:ascii="Arial" w:eastAsia="Calibri" w:hAnsi="Arial" w:cs="Arial"/>
                <w:sz w:val="20"/>
                <w:szCs w:val="20"/>
              </w:rPr>
              <w:t>2.</w:t>
            </w:r>
          </w:p>
        </w:tc>
        <w:tc>
          <w:tcPr>
            <w:tcW w:w="6210" w:type="dxa"/>
          </w:tcPr>
          <w:p w14:paraId="6CEC46F6" w14:textId="77777777" w:rsidR="00181801" w:rsidRDefault="00181801">
            <w:pPr>
              <w:tabs>
                <w:tab w:val="left" w:pos="360"/>
              </w:tabs>
              <w:spacing w:before="20" w:after="20"/>
              <w:rPr>
                <w:rFonts w:ascii="Arial" w:eastAsia="Calibri" w:hAnsi="Arial" w:cs="Arial"/>
                <w:sz w:val="20"/>
                <w:szCs w:val="20"/>
              </w:rPr>
            </w:pPr>
            <w:r w:rsidRPr="35BEC939">
              <w:rPr>
                <w:rFonts w:ascii="Arial" w:eastAsia="Calibri" w:hAnsi="Arial" w:cs="Arial"/>
                <w:sz w:val="20"/>
                <w:szCs w:val="20"/>
              </w:rPr>
              <w:t>“Firewise USA Site in Good Standing”;</w:t>
            </w:r>
          </w:p>
        </w:tc>
        <w:tc>
          <w:tcPr>
            <w:tcW w:w="2160" w:type="dxa"/>
          </w:tcPr>
          <w:p w14:paraId="3F6B47F9" w14:textId="59B79CD9" w:rsidR="00181801" w:rsidRDefault="00181801" w:rsidP="00D0307F">
            <w:pPr>
              <w:tabs>
                <w:tab w:val="left" w:pos="360"/>
              </w:tabs>
              <w:spacing w:before="20" w:after="20"/>
              <w:jc w:val="center"/>
              <w:rPr>
                <w:rFonts w:ascii="Arial" w:eastAsia="Calibri" w:hAnsi="Arial" w:cs="Arial"/>
                <w:sz w:val="20"/>
                <w:szCs w:val="20"/>
              </w:rPr>
            </w:pPr>
            <w:r>
              <w:rPr>
                <w:rFonts w:ascii="Arial" w:eastAsia="Calibri" w:hAnsi="Arial" w:cs="Arial"/>
                <w:sz w:val="20"/>
                <w:szCs w:val="20"/>
              </w:rPr>
              <w:t>X</w:t>
            </w:r>
          </w:p>
        </w:tc>
      </w:tr>
    </w:tbl>
    <w:p w14:paraId="669AB1A0" w14:textId="77777777" w:rsidR="00181801" w:rsidRPr="00181801" w:rsidRDefault="00181801" w:rsidP="00181801">
      <w:pPr>
        <w:spacing w:before="240" w:after="0" w:line="360" w:lineRule="auto"/>
        <w:ind w:left="360"/>
        <w:jc w:val="center"/>
        <w:rPr>
          <w:rFonts w:ascii="Arial" w:eastAsia="Calibri" w:hAnsi="Arial" w:cs="Arial"/>
          <w:b/>
          <w:bCs/>
        </w:rPr>
      </w:pPr>
      <w:r w:rsidRPr="00181801">
        <w:rPr>
          <w:rFonts w:ascii="Arial" w:eastAsia="Calibri" w:hAnsi="Arial" w:cs="Arial"/>
          <w:b/>
          <w:bCs/>
        </w:rPr>
        <w:t>Property-level Mitigation Measures</w:t>
      </w:r>
    </w:p>
    <w:tbl>
      <w:tblPr>
        <w:tblStyle w:val="TableGrid"/>
        <w:tblW w:w="9445" w:type="dxa"/>
        <w:tblLook w:val="04A0" w:firstRow="1" w:lastRow="0" w:firstColumn="1" w:lastColumn="0" w:noHBand="0" w:noVBand="1"/>
      </w:tblPr>
      <w:tblGrid>
        <w:gridCol w:w="1098"/>
        <w:gridCol w:w="6187"/>
        <w:gridCol w:w="2160"/>
      </w:tblGrid>
      <w:tr w:rsidR="00181801" w14:paraId="5A1044FF" w14:textId="77777777">
        <w:trPr>
          <w:trHeight w:val="300"/>
        </w:trPr>
        <w:tc>
          <w:tcPr>
            <w:tcW w:w="1098" w:type="dxa"/>
          </w:tcPr>
          <w:p w14:paraId="579D259C" w14:textId="77777777" w:rsidR="00181801" w:rsidRDefault="00181801">
            <w:pPr>
              <w:spacing w:before="20" w:after="20"/>
              <w:rPr>
                <w:rFonts w:ascii="Arial" w:hAnsi="Arial" w:cs="Arial"/>
                <w:sz w:val="20"/>
                <w:szCs w:val="20"/>
              </w:rPr>
            </w:pPr>
            <w:r w:rsidRPr="35BEC939">
              <w:rPr>
                <w:rFonts w:ascii="Arial" w:hAnsi="Arial" w:cs="Arial"/>
                <w:sz w:val="20"/>
                <w:szCs w:val="20"/>
              </w:rPr>
              <w:t>3.</w:t>
            </w:r>
          </w:p>
        </w:tc>
        <w:tc>
          <w:tcPr>
            <w:tcW w:w="6187" w:type="dxa"/>
          </w:tcPr>
          <w:p w14:paraId="42B8AD62" w14:textId="77777777" w:rsidR="00181801" w:rsidRDefault="00181801">
            <w:pPr>
              <w:pStyle w:val="ListParagraph"/>
              <w:spacing w:before="20" w:after="20"/>
              <w:ind w:left="0"/>
              <w:rPr>
                <w:rFonts w:ascii="Arial" w:hAnsi="Arial" w:cs="Arial"/>
                <w:sz w:val="20"/>
                <w:szCs w:val="20"/>
              </w:rPr>
            </w:pPr>
            <w:r w:rsidRPr="35BEC939">
              <w:rPr>
                <w:rFonts w:ascii="Arial" w:hAnsi="Arial" w:cs="Arial"/>
                <w:sz w:val="20"/>
                <w:szCs w:val="20"/>
              </w:rPr>
              <w:t>Cleared vegetation from under decks;</w:t>
            </w:r>
          </w:p>
        </w:tc>
        <w:tc>
          <w:tcPr>
            <w:tcW w:w="2160" w:type="dxa"/>
          </w:tcPr>
          <w:p w14:paraId="41E06F07" w14:textId="77777777" w:rsidR="00181801" w:rsidRDefault="00181801">
            <w:pPr>
              <w:pStyle w:val="ListParagraph"/>
              <w:spacing w:before="20" w:after="20"/>
              <w:ind w:left="0"/>
              <w:rPr>
                <w:rFonts w:ascii="Arial" w:hAnsi="Arial" w:cs="Arial"/>
                <w:sz w:val="20"/>
                <w:szCs w:val="20"/>
              </w:rPr>
            </w:pPr>
          </w:p>
        </w:tc>
      </w:tr>
      <w:tr w:rsidR="00181801" w14:paraId="3F4BFBE6" w14:textId="77777777">
        <w:trPr>
          <w:trHeight w:val="300"/>
        </w:trPr>
        <w:tc>
          <w:tcPr>
            <w:tcW w:w="1098" w:type="dxa"/>
          </w:tcPr>
          <w:p w14:paraId="3D33C23A" w14:textId="77777777" w:rsidR="00181801" w:rsidRDefault="00181801">
            <w:pPr>
              <w:spacing w:before="20" w:after="20"/>
              <w:rPr>
                <w:rFonts w:ascii="Arial" w:hAnsi="Arial" w:cs="Arial"/>
                <w:sz w:val="20"/>
                <w:szCs w:val="20"/>
              </w:rPr>
            </w:pPr>
            <w:r w:rsidRPr="35BEC939">
              <w:rPr>
                <w:rFonts w:ascii="Arial" w:hAnsi="Arial" w:cs="Arial"/>
                <w:sz w:val="20"/>
                <w:szCs w:val="20"/>
              </w:rPr>
              <w:t>4.</w:t>
            </w:r>
          </w:p>
        </w:tc>
        <w:tc>
          <w:tcPr>
            <w:tcW w:w="6187" w:type="dxa"/>
          </w:tcPr>
          <w:p w14:paraId="05AF11E0" w14:textId="77777777" w:rsidR="00181801" w:rsidRDefault="00181801">
            <w:pPr>
              <w:pStyle w:val="ListParagraph"/>
              <w:spacing w:before="20" w:after="20"/>
              <w:ind w:left="0"/>
              <w:rPr>
                <w:rFonts w:ascii="Arial" w:hAnsi="Arial" w:cs="Arial"/>
                <w:sz w:val="20"/>
                <w:szCs w:val="20"/>
              </w:rPr>
            </w:pPr>
            <w:r w:rsidRPr="35BEC939">
              <w:rPr>
                <w:rFonts w:ascii="Arial" w:hAnsi="Arial" w:cs="Arial"/>
                <w:sz w:val="20"/>
                <w:szCs w:val="20"/>
              </w:rPr>
              <w:t xml:space="preserve">Cleared vegetation, debris, mulch, stored combustible materials, and any and all movable combustible objects from within five feet of the building; </w:t>
            </w:r>
          </w:p>
        </w:tc>
        <w:tc>
          <w:tcPr>
            <w:tcW w:w="2160" w:type="dxa"/>
          </w:tcPr>
          <w:p w14:paraId="284D79F2" w14:textId="03C54FF4" w:rsidR="00181801" w:rsidRPr="00505669" w:rsidRDefault="00181801">
            <w:pPr>
              <w:pStyle w:val="ListParagraph"/>
              <w:spacing w:before="20" w:after="20"/>
              <w:ind w:left="0"/>
              <w:rPr>
                <w:rFonts w:ascii="Arial" w:hAnsi="Arial" w:cs="Arial"/>
                <w:b/>
                <w:bCs/>
                <w:color w:val="FF0000"/>
                <w:sz w:val="20"/>
                <w:szCs w:val="20"/>
              </w:rPr>
            </w:pPr>
          </w:p>
        </w:tc>
      </w:tr>
      <w:tr w:rsidR="00181801" w14:paraId="53FAADB8" w14:textId="77777777">
        <w:trPr>
          <w:trHeight w:val="300"/>
        </w:trPr>
        <w:tc>
          <w:tcPr>
            <w:tcW w:w="1098" w:type="dxa"/>
          </w:tcPr>
          <w:p w14:paraId="610B8F3A" w14:textId="77777777" w:rsidR="00181801" w:rsidRDefault="00181801">
            <w:pPr>
              <w:spacing w:before="20" w:after="20"/>
              <w:rPr>
                <w:rFonts w:ascii="Arial" w:hAnsi="Arial" w:cs="Arial"/>
                <w:sz w:val="20"/>
                <w:szCs w:val="20"/>
              </w:rPr>
            </w:pPr>
            <w:r w:rsidRPr="35BEC939">
              <w:rPr>
                <w:rFonts w:ascii="Arial" w:hAnsi="Arial" w:cs="Arial"/>
                <w:sz w:val="20"/>
                <w:szCs w:val="20"/>
              </w:rPr>
              <w:t>5.</w:t>
            </w:r>
          </w:p>
        </w:tc>
        <w:tc>
          <w:tcPr>
            <w:tcW w:w="6187" w:type="dxa"/>
          </w:tcPr>
          <w:p w14:paraId="13829AC2" w14:textId="77777777" w:rsidR="00181801" w:rsidRDefault="00181801">
            <w:pPr>
              <w:pStyle w:val="ListParagraph"/>
              <w:spacing w:before="20" w:after="20"/>
              <w:ind w:left="0"/>
              <w:rPr>
                <w:rFonts w:ascii="Arial" w:hAnsi="Arial" w:cs="Arial"/>
                <w:sz w:val="20"/>
                <w:szCs w:val="20"/>
              </w:rPr>
            </w:pPr>
            <w:r w:rsidRPr="35BEC939">
              <w:rPr>
                <w:rFonts w:ascii="Arial" w:hAnsi="Arial" w:cs="Arial"/>
                <w:sz w:val="20"/>
                <w:szCs w:val="20"/>
              </w:rPr>
              <w:t xml:space="preserve">Only noncombustible materials used in improvements to any portion of the property </w:t>
            </w:r>
            <w:r w:rsidRPr="35BEC939">
              <w:rPr>
                <w:rFonts w:ascii="Arial" w:eastAsia="Arial" w:hAnsi="Arial" w:cs="Arial"/>
                <w:sz w:val="20"/>
                <w:szCs w:val="20"/>
              </w:rPr>
              <w:t>that is within 5 feet of the building</w:t>
            </w:r>
            <w:r w:rsidRPr="35BEC939">
              <w:rPr>
                <w:rFonts w:ascii="Arial" w:hAnsi="Arial" w:cs="Arial"/>
                <w:sz w:val="20"/>
                <w:szCs w:val="20"/>
              </w:rPr>
              <w:t>;</w:t>
            </w:r>
          </w:p>
        </w:tc>
        <w:tc>
          <w:tcPr>
            <w:tcW w:w="2160" w:type="dxa"/>
          </w:tcPr>
          <w:p w14:paraId="1477D387" w14:textId="77777777" w:rsidR="00181801" w:rsidRDefault="00181801">
            <w:pPr>
              <w:pStyle w:val="ListParagraph"/>
              <w:spacing w:before="20" w:after="20"/>
              <w:ind w:left="0"/>
              <w:rPr>
                <w:rFonts w:ascii="Arial" w:hAnsi="Arial" w:cs="Arial"/>
                <w:sz w:val="20"/>
                <w:szCs w:val="20"/>
              </w:rPr>
            </w:pPr>
          </w:p>
        </w:tc>
      </w:tr>
      <w:tr w:rsidR="00181801" w14:paraId="4A209F77" w14:textId="77777777">
        <w:trPr>
          <w:trHeight w:val="300"/>
        </w:trPr>
        <w:tc>
          <w:tcPr>
            <w:tcW w:w="1098" w:type="dxa"/>
          </w:tcPr>
          <w:p w14:paraId="52E75737" w14:textId="77777777" w:rsidR="00181801" w:rsidRDefault="00181801">
            <w:pPr>
              <w:spacing w:before="20" w:after="20"/>
              <w:rPr>
                <w:rFonts w:ascii="Arial" w:hAnsi="Arial" w:cs="Arial"/>
                <w:sz w:val="20"/>
                <w:szCs w:val="20"/>
              </w:rPr>
            </w:pPr>
            <w:r w:rsidRPr="35BEC939">
              <w:rPr>
                <w:rFonts w:ascii="Arial" w:hAnsi="Arial" w:cs="Arial"/>
                <w:sz w:val="20"/>
                <w:szCs w:val="20"/>
              </w:rPr>
              <w:t>6.</w:t>
            </w:r>
          </w:p>
        </w:tc>
        <w:tc>
          <w:tcPr>
            <w:tcW w:w="6187" w:type="dxa"/>
          </w:tcPr>
          <w:p w14:paraId="1009BDFD" w14:textId="77777777" w:rsidR="00181801" w:rsidRDefault="00181801">
            <w:pPr>
              <w:pStyle w:val="ListParagraph"/>
              <w:spacing w:before="20" w:after="20"/>
              <w:ind w:left="0"/>
              <w:rPr>
                <w:rFonts w:ascii="Arial" w:hAnsi="Arial" w:cs="Arial"/>
                <w:sz w:val="20"/>
                <w:szCs w:val="20"/>
              </w:rPr>
            </w:pPr>
            <w:r w:rsidRPr="35BEC939">
              <w:rPr>
                <w:rFonts w:ascii="Arial" w:hAnsi="Arial" w:cs="Arial"/>
                <w:sz w:val="20"/>
                <w:szCs w:val="20"/>
              </w:rPr>
              <w:t>Removal or absence of combustible structures from within 30 feet of the building</w:t>
            </w:r>
            <w:r w:rsidRPr="35BEC939">
              <w:rPr>
                <w:rFonts w:ascii="Arial" w:eastAsia="Arial" w:hAnsi="Arial" w:cs="Arial"/>
                <w:sz w:val="20"/>
                <w:szCs w:val="20"/>
              </w:rPr>
              <w:t>, or removal or absence of combustible structures from as much of the area as is under your control</w:t>
            </w:r>
            <w:r w:rsidRPr="35BEC939">
              <w:rPr>
                <w:rFonts w:ascii="Arial" w:hAnsi="Arial" w:cs="Arial"/>
                <w:sz w:val="20"/>
                <w:szCs w:val="20"/>
              </w:rPr>
              <w:t xml:space="preserve">; </w:t>
            </w:r>
          </w:p>
        </w:tc>
        <w:tc>
          <w:tcPr>
            <w:tcW w:w="2160" w:type="dxa"/>
          </w:tcPr>
          <w:p w14:paraId="60CA40B1" w14:textId="4398ED4D" w:rsidR="00181801" w:rsidRPr="00505669" w:rsidRDefault="00181801">
            <w:pPr>
              <w:pStyle w:val="ListParagraph"/>
              <w:spacing w:before="20" w:after="20"/>
              <w:ind w:left="0"/>
              <w:rPr>
                <w:rFonts w:ascii="Arial" w:hAnsi="Arial" w:cs="Arial"/>
                <w:b/>
                <w:bCs/>
                <w:sz w:val="20"/>
                <w:szCs w:val="20"/>
              </w:rPr>
            </w:pPr>
          </w:p>
        </w:tc>
      </w:tr>
      <w:tr w:rsidR="00181801" w14:paraId="003DF5D9" w14:textId="77777777">
        <w:trPr>
          <w:trHeight w:val="300"/>
        </w:trPr>
        <w:tc>
          <w:tcPr>
            <w:tcW w:w="1098" w:type="dxa"/>
          </w:tcPr>
          <w:p w14:paraId="609277EA" w14:textId="77777777" w:rsidR="00181801" w:rsidRDefault="00181801">
            <w:pPr>
              <w:spacing w:before="20" w:after="20"/>
              <w:rPr>
                <w:rFonts w:ascii="Arial" w:hAnsi="Arial" w:cs="Arial"/>
                <w:sz w:val="20"/>
                <w:szCs w:val="20"/>
              </w:rPr>
            </w:pPr>
            <w:r w:rsidRPr="35BEC939">
              <w:rPr>
                <w:rFonts w:ascii="Arial" w:hAnsi="Arial" w:cs="Arial"/>
                <w:sz w:val="20"/>
                <w:szCs w:val="20"/>
              </w:rPr>
              <w:t>7.</w:t>
            </w:r>
          </w:p>
        </w:tc>
        <w:tc>
          <w:tcPr>
            <w:tcW w:w="6187" w:type="dxa"/>
          </w:tcPr>
          <w:p w14:paraId="6E0F241F" w14:textId="77777777" w:rsidR="00181801" w:rsidRDefault="00181801">
            <w:pPr>
              <w:pStyle w:val="ListParagraph"/>
              <w:spacing w:before="20" w:after="20"/>
              <w:ind w:left="0"/>
              <w:rPr>
                <w:rFonts w:ascii="Arial" w:hAnsi="Arial" w:cs="Arial"/>
                <w:sz w:val="20"/>
                <w:szCs w:val="20"/>
              </w:rPr>
            </w:pPr>
            <w:r w:rsidRPr="35BEC939">
              <w:rPr>
                <w:rFonts w:ascii="Arial" w:hAnsi="Arial" w:cs="Arial"/>
                <w:sz w:val="20"/>
                <w:szCs w:val="20"/>
              </w:rPr>
              <w:t>Situated on property that complies with Section 4291 of the Public Resources Code, and any applicable ordinances, governing defensible space;</w:t>
            </w:r>
          </w:p>
        </w:tc>
        <w:tc>
          <w:tcPr>
            <w:tcW w:w="2160" w:type="dxa"/>
          </w:tcPr>
          <w:p w14:paraId="55E9AA7A" w14:textId="77777777" w:rsidR="00181801" w:rsidRDefault="00181801">
            <w:pPr>
              <w:pStyle w:val="ListParagraph"/>
              <w:spacing w:before="20" w:after="20"/>
              <w:ind w:left="0"/>
              <w:rPr>
                <w:rFonts w:ascii="Arial" w:hAnsi="Arial" w:cs="Arial"/>
                <w:sz w:val="20"/>
                <w:szCs w:val="20"/>
              </w:rPr>
            </w:pPr>
          </w:p>
        </w:tc>
      </w:tr>
      <w:tr w:rsidR="00181801" w:rsidRPr="00F976F9" w14:paraId="49B6856C" w14:textId="77777777">
        <w:tc>
          <w:tcPr>
            <w:tcW w:w="1098" w:type="dxa"/>
          </w:tcPr>
          <w:p w14:paraId="640D2C0B" w14:textId="77777777" w:rsidR="00181801" w:rsidRPr="009F0381" w:rsidRDefault="00181801">
            <w:pPr>
              <w:spacing w:before="20" w:after="20"/>
              <w:ind w:right="57"/>
              <w:jc w:val="both"/>
              <w:rPr>
                <w:rFonts w:ascii="Arial" w:hAnsi="Arial" w:cs="Arial"/>
                <w:sz w:val="20"/>
                <w:szCs w:val="20"/>
              </w:rPr>
            </w:pPr>
            <w:r w:rsidRPr="35BEC939">
              <w:rPr>
                <w:rFonts w:ascii="Arial" w:hAnsi="Arial" w:cs="Arial"/>
                <w:sz w:val="20"/>
                <w:szCs w:val="20"/>
              </w:rPr>
              <w:t>8.</w:t>
            </w:r>
          </w:p>
        </w:tc>
        <w:tc>
          <w:tcPr>
            <w:tcW w:w="6187" w:type="dxa"/>
            <w:vAlign w:val="center"/>
          </w:tcPr>
          <w:p w14:paraId="685F9443" w14:textId="77777777" w:rsidR="00181801" w:rsidRPr="00F976F9" w:rsidRDefault="00181801">
            <w:pPr>
              <w:pStyle w:val="ListParagraph"/>
              <w:spacing w:before="20" w:after="20"/>
              <w:ind w:left="0"/>
              <w:rPr>
                <w:rFonts w:ascii="Arial" w:hAnsi="Arial" w:cs="Arial"/>
                <w:sz w:val="20"/>
                <w:szCs w:val="20"/>
              </w:rPr>
            </w:pPr>
            <w:r w:rsidRPr="35BEC939">
              <w:rPr>
                <w:rFonts w:ascii="Arial" w:hAnsi="Arial" w:cs="Arial"/>
                <w:sz w:val="20"/>
                <w:szCs w:val="20"/>
              </w:rPr>
              <w:t xml:space="preserve">“Class-A Fire Rated Roof”; </w:t>
            </w:r>
          </w:p>
        </w:tc>
        <w:tc>
          <w:tcPr>
            <w:tcW w:w="2160" w:type="dxa"/>
          </w:tcPr>
          <w:p w14:paraId="35C7B6A4" w14:textId="77777777" w:rsidR="00181801" w:rsidRPr="00F976F9" w:rsidRDefault="00181801">
            <w:pPr>
              <w:pStyle w:val="ListParagraph"/>
              <w:spacing w:before="20" w:after="20"/>
              <w:ind w:left="0"/>
              <w:jc w:val="center"/>
              <w:rPr>
                <w:rFonts w:ascii="Arial" w:hAnsi="Arial" w:cs="Arial"/>
                <w:sz w:val="20"/>
                <w:szCs w:val="20"/>
              </w:rPr>
            </w:pPr>
          </w:p>
        </w:tc>
      </w:tr>
      <w:tr w:rsidR="00181801" w:rsidRPr="00F976F9" w14:paraId="5913C067" w14:textId="77777777">
        <w:tc>
          <w:tcPr>
            <w:tcW w:w="1098" w:type="dxa"/>
          </w:tcPr>
          <w:p w14:paraId="7A2963E3" w14:textId="77777777" w:rsidR="00181801" w:rsidRPr="00F976F9" w:rsidRDefault="00181801">
            <w:pPr>
              <w:spacing w:before="20" w:after="20"/>
              <w:rPr>
                <w:rFonts w:ascii="Arial" w:hAnsi="Arial" w:cs="Arial"/>
                <w:sz w:val="20"/>
                <w:szCs w:val="20"/>
              </w:rPr>
            </w:pPr>
            <w:r w:rsidRPr="35BEC939">
              <w:rPr>
                <w:rFonts w:ascii="Arial" w:hAnsi="Arial" w:cs="Arial"/>
                <w:sz w:val="20"/>
                <w:szCs w:val="20"/>
              </w:rPr>
              <w:t>9.</w:t>
            </w:r>
          </w:p>
        </w:tc>
        <w:tc>
          <w:tcPr>
            <w:tcW w:w="6187" w:type="dxa"/>
            <w:vAlign w:val="center"/>
          </w:tcPr>
          <w:p w14:paraId="20E9EBA2" w14:textId="77777777" w:rsidR="00181801" w:rsidRPr="00F976F9" w:rsidRDefault="00181801">
            <w:pPr>
              <w:pStyle w:val="ListParagraph"/>
              <w:spacing w:before="20" w:after="20"/>
              <w:ind w:left="0"/>
              <w:rPr>
                <w:rFonts w:ascii="Arial" w:hAnsi="Arial" w:cs="Arial"/>
                <w:sz w:val="20"/>
                <w:szCs w:val="20"/>
              </w:rPr>
            </w:pPr>
            <w:r w:rsidRPr="35BEC939">
              <w:rPr>
                <w:rFonts w:ascii="Arial" w:hAnsi="Arial" w:cs="Arial"/>
                <w:sz w:val="20"/>
                <w:szCs w:val="20"/>
              </w:rPr>
              <w:t>“Enclosed eaves”;</w:t>
            </w:r>
            <w:r>
              <w:t xml:space="preserve"> </w:t>
            </w:r>
          </w:p>
        </w:tc>
        <w:tc>
          <w:tcPr>
            <w:tcW w:w="2160" w:type="dxa"/>
          </w:tcPr>
          <w:p w14:paraId="49017C8B" w14:textId="77777777" w:rsidR="00181801" w:rsidRPr="00F976F9" w:rsidRDefault="00181801">
            <w:pPr>
              <w:pStyle w:val="ListParagraph"/>
              <w:spacing w:before="20" w:after="20"/>
              <w:ind w:left="0"/>
              <w:rPr>
                <w:rFonts w:ascii="Arial" w:hAnsi="Arial" w:cs="Arial"/>
                <w:sz w:val="20"/>
                <w:szCs w:val="20"/>
              </w:rPr>
            </w:pPr>
          </w:p>
        </w:tc>
      </w:tr>
      <w:tr w:rsidR="00181801" w:rsidRPr="00F976F9" w14:paraId="680C2DDF" w14:textId="77777777">
        <w:trPr>
          <w:trHeight w:val="360"/>
        </w:trPr>
        <w:tc>
          <w:tcPr>
            <w:tcW w:w="1098" w:type="dxa"/>
          </w:tcPr>
          <w:p w14:paraId="65C91C70" w14:textId="77777777" w:rsidR="00181801" w:rsidRPr="00F976F9" w:rsidRDefault="00181801">
            <w:pPr>
              <w:spacing w:before="20" w:after="20"/>
              <w:rPr>
                <w:rFonts w:ascii="Arial" w:hAnsi="Arial" w:cs="Arial"/>
                <w:sz w:val="20"/>
                <w:szCs w:val="20"/>
              </w:rPr>
            </w:pPr>
            <w:r w:rsidRPr="35BEC939">
              <w:rPr>
                <w:rFonts w:ascii="Arial" w:hAnsi="Arial" w:cs="Arial"/>
                <w:sz w:val="20"/>
                <w:szCs w:val="20"/>
              </w:rPr>
              <w:t>10.</w:t>
            </w:r>
          </w:p>
        </w:tc>
        <w:tc>
          <w:tcPr>
            <w:tcW w:w="6187" w:type="dxa"/>
            <w:vAlign w:val="center"/>
          </w:tcPr>
          <w:p w14:paraId="6F54D98A" w14:textId="77777777" w:rsidR="00181801" w:rsidRPr="00F976F9" w:rsidRDefault="00181801">
            <w:pPr>
              <w:pStyle w:val="ListParagraph"/>
              <w:spacing w:before="20" w:after="20"/>
              <w:ind w:left="0"/>
              <w:rPr>
                <w:rFonts w:ascii="Arial" w:hAnsi="Arial" w:cs="Arial"/>
                <w:sz w:val="20"/>
                <w:szCs w:val="20"/>
              </w:rPr>
            </w:pPr>
            <w:r w:rsidRPr="35BEC939">
              <w:rPr>
                <w:rFonts w:ascii="Arial" w:hAnsi="Arial" w:cs="Arial"/>
                <w:sz w:val="20"/>
                <w:szCs w:val="20"/>
              </w:rPr>
              <w:t>“Fire-resistant vents”;</w:t>
            </w:r>
          </w:p>
        </w:tc>
        <w:tc>
          <w:tcPr>
            <w:tcW w:w="2160" w:type="dxa"/>
          </w:tcPr>
          <w:p w14:paraId="252A6FB5" w14:textId="77777777" w:rsidR="00181801" w:rsidRPr="00F976F9" w:rsidRDefault="00181801">
            <w:pPr>
              <w:pStyle w:val="ListParagraph"/>
              <w:spacing w:before="20" w:after="20"/>
              <w:ind w:left="0"/>
              <w:rPr>
                <w:rFonts w:ascii="Arial" w:hAnsi="Arial" w:cs="Arial"/>
                <w:sz w:val="20"/>
                <w:szCs w:val="20"/>
              </w:rPr>
            </w:pPr>
          </w:p>
        </w:tc>
      </w:tr>
      <w:tr w:rsidR="00181801" w:rsidRPr="00F976F9" w14:paraId="06971182" w14:textId="77777777">
        <w:tc>
          <w:tcPr>
            <w:tcW w:w="1098" w:type="dxa"/>
          </w:tcPr>
          <w:p w14:paraId="3648A9EA" w14:textId="77777777" w:rsidR="00181801" w:rsidRPr="00F976F9" w:rsidRDefault="00181801">
            <w:pPr>
              <w:spacing w:before="20" w:after="20"/>
              <w:rPr>
                <w:rFonts w:ascii="Arial" w:hAnsi="Arial" w:cs="Arial"/>
                <w:sz w:val="20"/>
                <w:szCs w:val="20"/>
              </w:rPr>
            </w:pPr>
            <w:r w:rsidRPr="35BEC939">
              <w:rPr>
                <w:rFonts w:ascii="Arial" w:hAnsi="Arial" w:cs="Arial"/>
                <w:sz w:val="20"/>
                <w:szCs w:val="20"/>
              </w:rPr>
              <w:t>11.</w:t>
            </w:r>
          </w:p>
        </w:tc>
        <w:tc>
          <w:tcPr>
            <w:tcW w:w="6187" w:type="dxa"/>
          </w:tcPr>
          <w:p w14:paraId="1CAB510C" w14:textId="77777777" w:rsidR="00181801" w:rsidRPr="00F976F9" w:rsidRDefault="00181801">
            <w:pPr>
              <w:pStyle w:val="ListParagraph"/>
              <w:spacing w:before="20" w:after="20"/>
              <w:ind w:left="0"/>
              <w:rPr>
                <w:rFonts w:ascii="Arial" w:hAnsi="Arial" w:cs="Arial"/>
                <w:sz w:val="20"/>
                <w:szCs w:val="20"/>
              </w:rPr>
            </w:pPr>
            <w:proofErr w:type="spellStart"/>
            <w:r w:rsidRPr="35BEC939">
              <w:rPr>
                <w:rFonts w:ascii="Arial" w:hAnsi="Arial" w:cs="Arial"/>
                <w:sz w:val="20"/>
                <w:szCs w:val="20"/>
              </w:rPr>
              <w:t>Multipane</w:t>
            </w:r>
            <w:proofErr w:type="spellEnd"/>
            <w:r w:rsidRPr="35BEC939">
              <w:rPr>
                <w:rFonts w:ascii="Arial" w:hAnsi="Arial" w:cs="Arial"/>
                <w:sz w:val="20"/>
                <w:szCs w:val="20"/>
              </w:rPr>
              <w:t xml:space="preserve"> windows</w:t>
            </w:r>
            <w:r w:rsidRPr="35BEC939">
              <w:rPr>
                <w:rFonts w:ascii="Arial" w:eastAsia="Arial" w:hAnsi="Arial" w:cs="Arial"/>
                <w:sz w:val="20"/>
                <w:szCs w:val="20"/>
              </w:rPr>
              <w:t xml:space="preserve">, including dual pane windows, or functional shutters, which when closed, cover the entire </w:t>
            </w:r>
            <w:proofErr w:type="gramStart"/>
            <w:r w:rsidRPr="35BEC939">
              <w:rPr>
                <w:rFonts w:ascii="Arial" w:eastAsia="Arial" w:hAnsi="Arial" w:cs="Arial"/>
                <w:sz w:val="20"/>
                <w:szCs w:val="20"/>
              </w:rPr>
              <w:t>window</w:t>
            </w:r>
            <w:proofErr w:type="gramEnd"/>
            <w:r w:rsidRPr="35BEC939">
              <w:rPr>
                <w:rFonts w:ascii="Arial" w:eastAsia="Arial" w:hAnsi="Arial" w:cs="Arial"/>
                <w:sz w:val="20"/>
                <w:szCs w:val="20"/>
              </w:rPr>
              <w:t xml:space="preserve"> and do not have openings</w:t>
            </w:r>
            <w:r w:rsidRPr="35BEC939">
              <w:rPr>
                <w:rFonts w:ascii="Arial" w:hAnsi="Arial" w:cs="Arial"/>
                <w:sz w:val="20"/>
                <w:szCs w:val="20"/>
              </w:rPr>
              <w:t xml:space="preserve">; </w:t>
            </w:r>
          </w:p>
        </w:tc>
        <w:tc>
          <w:tcPr>
            <w:tcW w:w="2160" w:type="dxa"/>
          </w:tcPr>
          <w:p w14:paraId="7351076F" w14:textId="5CD47C83" w:rsidR="00181801" w:rsidRPr="00505669" w:rsidRDefault="00181801">
            <w:pPr>
              <w:pStyle w:val="ListParagraph"/>
              <w:spacing w:before="20" w:after="20"/>
              <w:ind w:left="0"/>
              <w:rPr>
                <w:rFonts w:ascii="Arial" w:hAnsi="Arial" w:cs="Arial"/>
                <w:b/>
                <w:bCs/>
                <w:color w:val="FF0000"/>
                <w:sz w:val="20"/>
                <w:szCs w:val="20"/>
              </w:rPr>
            </w:pPr>
          </w:p>
        </w:tc>
      </w:tr>
      <w:tr w:rsidR="00181801" w:rsidRPr="00F976F9" w14:paraId="45C3771C" w14:textId="77777777">
        <w:tc>
          <w:tcPr>
            <w:tcW w:w="1098" w:type="dxa"/>
          </w:tcPr>
          <w:p w14:paraId="6C875628" w14:textId="77777777" w:rsidR="00181801" w:rsidRPr="00F976F9" w:rsidRDefault="00181801">
            <w:pPr>
              <w:spacing w:before="20" w:after="20"/>
              <w:rPr>
                <w:rFonts w:ascii="Arial" w:hAnsi="Arial" w:cs="Arial"/>
                <w:sz w:val="20"/>
                <w:szCs w:val="20"/>
              </w:rPr>
            </w:pPr>
            <w:r w:rsidRPr="35BEC939">
              <w:rPr>
                <w:rFonts w:ascii="Arial" w:hAnsi="Arial" w:cs="Arial"/>
                <w:sz w:val="20"/>
                <w:szCs w:val="20"/>
              </w:rPr>
              <w:t>12.</w:t>
            </w:r>
          </w:p>
        </w:tc>
        <w:tc>
          <w:tcPr>
            <w:tcW w:w="6187" w:type="dxa"/>
          </w:tcPr>
          <w:p w14:paraId="1F0123A3" w14:textId="77777777" w:rsidR="00181801" w:rsidRPr="00F976F9" w:rsidRDefault="00181801">
            <w:pPr>
              <w:pStyle w:val="ListParagraph"/>
              <w:spacing w:before="20" w:after="20"/>
              <w:ind w:left="0"/>
              <w:rPr>
                <w:rFonts w:ascii="Arial" w:hAnsi="Arial" w:cs="Arial"/>
                <w:sz w:val="20"/>
                <w:szCs w:val="20"/>
              </w:rPr>
            </w:pPr>
            <w:r w:rsidRPr="35BEC939">
              <w:rPr>
                <w:rFonts w:ascii="Arial" w:hAnsi="Arial" w:cs="Arial"/>
                <w:sz w:val="20"/>
                <w:szCs w:val="20"/>
              </w:rPr>
              <w:t>Six inches of noncombustible vertical clearance at the bottom of the exterior surface of the building.</w:t>
            </w:r>
          </w:p>
        </w:tc>
        <w:tc>
          <w:tcPr>
            <w:tcW w:w="2160" w:type="dxa"/>
          </w:tcPr>
          <w:p w14:paraId="09C0D54C" w14:textId="77777777" w:rsidR="00181801" w:rsidRPr="00F976F9" w:rsidRDefault="00181801">
            <w:pPr>
              <w:pStyle w:val="ListParagraph"/>
              <w:spacing w:before="20" w:after="20"/>
              <w:ind w:left="0"/>
              <w:rPr>
                <w:rFonts w:ascii="Arial" w:hAnsi="Arial" w:cs="Arial"/>
                <w:sz w:val="20"/>
                <w:szCs w:val="20"/>
              </w:rPr>
            </w:pPr>
          </w:p>
        </w:tc>
      </w:tr>
    </w:tbl>
    <w:p w14:paraId="03B2EA16" w14:textId="327C11CD" w:rsidR="00505669" w:rsidRDefault="00505669" w:rsidP="00181801">
      <w:pPr>
        <w:jc w:val="center"/>
      </w:pPr>
    </w:p>
    <w:p w14:paraId="61E605BC" w14:textId="77777777" w:rsidR="00181801" w:rsidRPr="00505669" w:rsidRDefault="00181801" w:rsidP="00181801">
      <w:pPr>
        <w:rPr>
          <w:rFonts w:ascii="Arial" w:hAnsi="Arial" w:cs="Arial"/>
          <w:b/>
          <w:bCs/>
          <w:color w:val="FF0000"/>
          <w:sz w:val="20"/>
          <w:szCs w:val="20"/>
        </w:rPr>
      </w:pPr>
      <w:r w:rsidRPr="00505669">
        <w:rPr>
          <w:rFonts w:ascii="Arial" w:hAnsi="Arial" w:cs="Arial"/>
          <w:b/>
          <w:bCs/>
          <w:sz w:val="20"/>
          <w:szCs w:val="20"/>
        </w:rPr>
        <w:t xml:space="preserve">Location address: </w:t>
      </w:r>
      <w:r w:rsidRPr="00505669">
        <w:rPr>
          <w:rFonts w:ascii="Arial" w:hAnsi="Arial" w:cs="Arial"/>
          <w:b/>
          <w:bCs/>
          <w:color w:val="FF0000"/>
          <w:sz w:val="20"/>
          <w:szCs w:val="20"/>
        </w:rPr>
        <w:t>1234 Main Street, Los Angeles, CA</w:t>
      </w:r>
    </w:p>
    <w:p w14:paraId="5076E346" w14:textId="522CE738" w:rsidR="00181801" w:rsidRPr="00505669" w:rsidRDefault="00181801" w:rsidP="00181801">
      <w:pPr>
        <w:spacing w:after="120" w:line="240" w:lineRule="auto"/>
        <w:rPr>
          <w:rFonts w:ascii="Arial" w:hAnsi="Arial" w:cs="Arial"/>
          <w:b/>
          <w:bCs/>
          <w:color w:val="FF0000"/>
          <w:sz w:val="20"/>
          <w:szCs w:val="20"/>
        </w:rPr>
      </w:pPr>
      <w:r w:rsidRPr="00505669">
        <w:rPr>
          <w:rFonts w:ascii="Arial" w:hAnsi="Arial" w:cs="Arial"/>
          <w:b/>
          <w:bCs/>
          <w:color w:val="FF0000"/>
          <w:sz w:val="20"/>
          <w:szCs w:val="20"/>
        </w:rPr>
        <w:t xml:space="preserve">Building number: </w:t>
      </w:r>
      <w:r>
        <w:rPr>
          <w:rFonts w:ascii="Arial" w:hAnsi="Arial" w:cs="Arial"/>
          <w:b/>
          <w:bCs/>
          <w:color w:val="FF0000"/>
          <w:sz w:val="20"/>
          <w:szCs w:val="20"/>
        </w:rPr>
        <w:t>001</w:t>
      </w:r>
    </w:p>
    <w:p w14:paraId="7BF9D66F" w14:textId="77777777" w:rsidR="00181801" w:rsidRPr="00181801" w:rsidRDefault="00181801" w:rsidP="00181801">
      <w:pPr>
        <w:spacing w:before="240" w:after="60" w:line="240" w:lineRule="auto"/>
        <w:ind w:left="360"/>
        <w:jc w:val="center"/>
        <w:rPr>
          <w:rFonts w:ascii="Arial" w:eastAsia="Calibri" w:hAnsi="Arial" w:cs="Arial"/>
        </w:rPr>
      </w:pPr>
      <w:r w:rsidRPr="00181801">
        <w:rPr>
          <w:rFonts w:ascii="Arial" w:eastAsia="Calibri" w:hAnsi="Arial" w:cs="Arial"/>
          <w:b/>
          <w:bCs/>
        </w:rPr>
        <w:t>Community-level Mitigation Measures</w:t>
      </w:r>
    </w:p>
    <w:tbl>
      <w:tblPr>
        <w:tblStyle w:val="TableGrid"/>
        <w:tblW w:w="9360" w:type="dxa"/>
        <w:tblInd w:w="-5" w:type="dxa"/>
        <w:tblLook w:val="04A0" w:firstRow="1" w:lastRow="0" w:firstColumn="1" w:lastColumn="0" w:noHBand="0" w:noVBand="1"/>
      </w:tblPr>
      <w:tblGrid>
        <w:gridCol w:w="1080"/>
        <w:gridCol w:w="6210"/>
        <w:gridCol w:w="2070"/>
      </w:tblGrid>
      <w:tr w:rsidR="00181801" w14:paraId="7D259523" w14:textId="77777777">
        <w:trPr>
          <w:trHeight w:val="300"/>
        </w:trPr>
        <w:tc>
          <w:tcPr>
            <w:tcW w:w="1080" w:type="dxa"/>
          </w:tcPr>
          <w:p w14:paraId="3AA450A4" w14:textId="77777777" w:rsidR="00181801" w:rsidRDefault="00181801">
            <w:pPr>
              <w:pStyle w:val="ListParagraph"/>
              <w:spacing w:before="20" w:after="20"/>
              <w:ind w:left="0"/>
              <w:rPr>
                <w:rFonts w:ascii="Arial" w:hAnsi="Arial" w:cs="Arial"/>
                <w:b/>
                <w:bCs/>
                <w:sz w:val="20"/>
                <w:szCs w:val="20"/>
              </w:rPr>
            </w:pPr>
            <w:r w:rsidRPr="35BEC939">
              <w:rPr>
                <w:rFonts w:ascii="Arial" w:hAnsi="Arial" w:cs="Arial"/>
                <w:b/>
                <w:bCs/>
                <w:sz w:val="20"/>
                <w:szCs w:val="20"/>
              </w:rPr>
              <w:t>Measure Number</w:t>
            </w:r>
          </w:p>
        </w:tc>
        <w:tc>
          <w:tcPr>
            <w:tcW w:w="6210" w:type="dxa"/>
          </w:tcPr>
          <w:p w14:paraId="4CB68835" w14:textId="77777777" w:rsidR="00181801" w:rsidRDefault="00181801">
            <w:pPr>
              <w:pStyle w:val="ListParagraph"/>
              <w:spacing w:before="20" w:after="20"/>
              <w:ind w:left="0"/>
              <w:rPr>
                <w:rFonts w:ascii="Arial" w:hAnsi="Arial" w:cs="Arial"/>
                <w:b/>
                <w:bCs/>
                <w:sz w:val="20"/>
                <w:szCs w:val="20"/>
              </w:rPr>
            </w:pPr>
            <w:r w:rsidRPr="35BEC939">
              <w:rPr>
                <w:rFonts w:ascii="Arial" w:hAnsi="Arial" w:cs="Arial"/>
                <w:b/>
                <w:bCs/>
                <w:sz w:val="20"/>
                <w:szCs w:val="20"/>
              </w:rPr>
              <w:t>Mitigation Measure Description</w:t>
            </w:r>
          </w:p>
        </w:tc>
        <w:tc>
          <w:tcPr>
            <w:tcW w:w="2070" w:type="dxa"/>
          </w:tcPr>
          <w:p w14:paraId="119430EC" w14:textId="77777777" w:rsidR="00181801" w:rsidRDefault="00181801">
            <w:pPr>
              <w:pStyle w:val="ListParagraph"/>
              <w:spacing w:before="20" w:after="20"/>
              <w:ind w:left="0"/>
              <w:rPr>
                <w:rFonts w:ascii="Arial" w:hAnsi="Arial" w:cs="Arial"/>
                <w:b/>
                <w:bCs/>
                <w:sz w:val="20"/>
                <w:szCs w:val="20"/>
              </w:rPr>
            </w:pPr>
            <w:r w:rsidRPr="35BEC939">
              <w:rPr>
                <w:rFonts w:ascii="Arial" w:hAnsi="Arial" w:cs="Arial"/>
                <w:b/>
                <w:bCs/>
                <w:sz w:val="20"/>
                <w:szCs w:val="20"/>
              </w:rPr>
              <w:t>Completed</w:t>
            </w:r>
          </w:p>
        </w:tc>
      </w:tr>
      <w:tr w:rsidR="00181801" w14:paraId="17CF4DF0" w14:textId="77777777">
        <w:trPr>
          <w:trHeight w:val="300"/>
        </w:trPr>
        <w:tc>
          <w:tcPr>
            <w:tcW w:w="1080" w:type="dxa"/>
          </w:tcPr>
          <w:p w14:paraId="25D763E4" w14:textId="77777777" w:rsidR="00181801" w:rsidRDefault="00181801">
            <w:pPr>
              <w:tabs>
                <w:tab w:val="left" w:pos="360"/>
              </w:tabs>
              <w:spacing w:before="20" w:after="20"/>
              <w:rPr>
                <w:rFonts w:ascii="Arial" w:eastAsia="Calibri" w:hAnsi="Arial" w:cs="Arial"/>
                <w:sz w:val="20"/>
                <w:szCs w:val="20"/>
              </w:rPr>
            </w:pPr>
            <w:r w:rsidRPr="35BEC939">
              <w:rPr>
                <w:rFonts w:ascii="Arial" w:eastAsia="Calibri" w:hAnsi="Arial" w:cs="Arial"/>
                <w:sz w:val="20"/>
                <w:szCs w:val="20"/>
              </w:rPr>
              <w:t>1.</w:t>
            </w:r>
          </w:p>
        </w:tc>
        <w:tc>
          <w:tcPr>
            <w:tcW w:w="6210" w:type="dxa"/>
          </w:tcPr>
          <w:p w14:paraId="531FE530" w14:textId="77777777" w:rsidR="00181801" w:rsidRDefault="00181801">
            <w:pPr>
              <w:tabs>
                <w:tab w:val="left" w:pos="360"/>
              </w:tabs>
              <w:spacing w:before="20" w:after="20"/>
              <w:rPr>
                <w:rFonts w:ascii="Arial" w:eastAsia="Calibri" w:hAnsi="Arial" w:cs="Arial"/>
                <w:sz w:val="20"/>
                <w:szCs w:val="20"/>
              </w:rPr>
            </w:pPr>
            <w:r w:rsidRPr="35BEC939">
              <w:rPr>
                <w:rFonts w:ascii="Arial" w:eastAsia="Calibri" w:hAnsi="Arial" w:cs="Arial"/>
                <w:sz w:val="20"/>
                <w:szCs w:val="20"/>
              </w:rPr>
              <w:t>Fire Risk Reduction Community as listed by the Board of Forestry;</w:t>
            </w:r>
          </w:p>
        </w:tc>
        <w:tc>
          <w:tcPr>
            <w:tcW w:w="2070" w:type="dxa"/>
          </w:tcPr>
          <w:p w14:paraId="09A84798" w14:textId="77777777" w:rsidR="00181801" w:rsidRPr="00505669" w:rsidRDefault="00181801" w:rsidP="00D0307F">
            <w:pPr>
              <w:tabs>
                <w:tab w:val="left" w:pos="360"/>
              </w:tabs>
              <w:spacing w:before="20" w:after="20"/>
              <w:jc w:val="center"/>
              <w:rPr>
                <w:rFonts w:ascii="Arial" w:eastAsia="Calibri" w:hAnsi="Arial" w:cs="Arial"/>
                <w:b/>
                <w:bCs/>
                <w:color w:val="FF0000"/>
                <w:sz w:val="20"/>
                <w:szCs w:val="20"/>
              </w:rPr>
            </w:pPr>
            <w:r w:rsidRPr="00DA1D62">
              <w:rPr>
                <w:rFonts w:ascii="Arial" w:eastAsia="Calibri" w:hAnsi="Arial" w:cs="Arial"/>
                <w:sz w:val="20"/>
                <w:szCs w:val="20"/>
              </w:rPr>
              <w:t>X</w:t>
            </w:r>
          </w:p>
        </w:tc>
      </w:tr>
      <w:tr w:rsidR="00181801" w14:paraId="0DF35D9C" w14:textId="77777777">
        <w:trPr>
          <w:trHeight w:val="300"/>
        </w:trPr>
        <w:tc>
          <w:tcPr>
            <w:tcW w:w="1080" w:type="dxa"/>
          </w:tcPr>
          <w:p w14:paraId="06EDC11D" w14:textId="77777777" w:rsidR="00181801" w:rsidRDefault="00181801">
            <w:pPr>
              <w:tabs>
                <w:tab w:val="left" w:pos="360"/>
              </w:tabs>
              <w:spacing w:before="20" w:after="20"/>
              <w:rPr>
                <w:rFonts w:ascii="Arial" w:eastAsia="Calibri" w:hAnsi="Arial" w:cs="Arial"/>
                <w:sz w:val="20"/>
                <w:szCs w:val="20"/>
              </w:rPr>
            </w:pPr>
            <w:r w:rsidRPr="35BEC939">
              <w:rPr>
                <w:rFonts w:ascii="Arial" w:eastAsia="Calibri" w:hAnsi="Arial" w:cs="Arial"/>
                <w:sz w:val="20"/>
                <w:szCs w:val="20"/>
              </w:rPr>
              <w:t>2.</w:t>
            </w:r>
          </w:p>
        </w:tc>
        <w:tc>
          <w:tcPr>
            <w:tcW w:w="6210" w:type="dxa"/>
          </w:tcPr>
          <w:p w14:paraId="6A162F9A" w14:textId="77777777" w:rsidR="00181801" w:rsidRDefault="00181801">
            <w:pPr>
              <w:tabs>
                <w:tab w:val="left" w:pos="360"/>
              </w:tabs>
              <w:spacing w:before="20" w:after="20"/>
              <w:rPr>
                <w:rFonts w:ascii="Arial" w:eastAsia="Calibri" w:hAnsi="Arial" w:cs="Arial"/>
                <w:sz w:val="20"/>
                <w:szCs w:val="20"/>
              </w:rPr>
            </w:pPr>
            <w:r w:rsidRPr="35BEC939">
              <w:rPr>
                <w:rFonts w:ascii="Arial" w:eastAsia="Calibri" w:hAnsi="Arial" w:cs="Arial"/>
                <w:sz w:val="20"/>
                <w:szCs w:val="20"/>
              </w:rPr>
              <w:t>“Firewise USA Site in Good Standing”;</w:t>
            </w:r>
          </w:p>
        </w:tc>
        <w:tc>
          <w:tcPr>
            <w:tcW w:w="2070" w:type="dxa"/>
          </w:tcPr>
          <w:p w14:paraId="702D1E61" w14:textId="77777777" w:rsidR="00181801" w:rsidRDefault="00181801" w:rsidP="00D0307F">
            <w:pPr>
              <w:tabs>
                <w:tab w:val="left" w:pos="360"/>
              </w:tabs>
              <w:spacing w:before="20" w:after="20"/>
              <w:jc w:val="center"/>
              <w:rPr>
                <w:rFonts w:ascii="Arial" w:eastAsia="Calibri" w:hAnsi="Arial" w:cs="Arial"/>
                <w:sz w:val="20"/>
                <w:szCs w:val="20"/>
              </w:rPr>
            </w:pPr>
            <w:r>
              <w:rPr>
                <w:rFonts w:ascii="Arial" w:eastAsia="Calibri" w:hAnsi="Arial" w:cs="Arial"/>
                <w:sz w:val="20"/>
                <w:szCs w:val="20"/>
              </w:rPr>
              <w:t>X</w:t>
            </w:r>
          </w:p>
        </w:tc>
      </w:tr>
    </w:tbl>
    <w:p w14:paraId="4C5AF294" w14:textId="77777777" w:rsidR="00181801" w:rsidRPr="00181801" w:rsidRDefault="00181801" w:rsidP="00181801">
      <w:pPr>
        <w:spacing w:before="240" w:after="0" w:line="360" w:lineRule="auto"/>
        <w:ind w:left="360"/>
        <w:jc w:val="center"/>
        <w:rPr>
          <w:rFonts w:ascii="Arial" w:eastAsia="Calibri" w:hAnsi="Arial" w:cs="Arial"/>
          <w:b/>
          <w:bCs/>
        </w:rPr>
      </w:pPr>
      <w:r w:rsidRPr="00181801">
        <w:rPr>
          <w:rFonts w:ascii="Arial" w:eastAsia="Calibri" w:hAnsi="Arial" w:cs="Arial"/>
          <w:b/>
          <w:bCs/>
        </w:rPr>
        <w:t>Property-level Mitigation Measures</w:t>
      </w:r>
    </w:p>
    <w:tbl>
      <w:tblPr>
        <w:tblStyle w:val="TableGrid"/>
        <w:tblW w:w="9445" w:type="dxa"/>
        <w:tblLook w:val="04A0" w:firstRow="1" w:lastRow="0" w:firstColumn="1" w:lastColumn="0" w:noHBand="0" w:noVBand="1"/>
      </w:tblPr>
      <w:tblGrid>
        <w:gridCol w:w="1098"/>
        <w:gridCol w:w="6187"/>
        <w:gridCol w:w="2160"/>
      </w:tblGrid>
      <w:tr w:rsidR="00181801" w14:paraId="34EDC041" w14:textId="77777777">
        <w:trPr>
          <w:trHeight w:val="300"/>
        </w:trPr>
        <w:tc>
          <w:tcPr>
            <w:tcW w:w="1098" w:type="dxa"/>
          </w:tcPr>
          <w:p w14:paraId="5818E77D" w14:textId="77777777" w:rsidR="00181801" w:rsidRDefault="00181801">
            <w:pPr>
              <w:spacing w:before="20" w:after="20"/>
              <w:rPr>
                <w:rFonts w:ascii="Arial" w:hAnsi="Arial" w:cs="Arial"/>
                <w:sz w:val="20"/>
                <w:szCs w:val="20"/>
              </w:rPr>
            </w:pPr>
            <w:r w:rsidRPr="35BEC939">
              <w:rPr>
                <w:rFonts w:ascii="Arial" w:hAnsi="Arial" w:cs="Arial"/>
                <w:sz w:val="20"/>
                <w:szCs w:val="20"/>
              </w:rPr>
              <w:lastRenderedPageBreak/>
              <w:t>3.</w:t>
            </w:r>
          </w:p>
        </w:tc>
        <w:tc>
          <w:tcPr>
            <w:tcW w:w="6187" w:type="dxa"/>
          </w:tcPr>
          <w:p w14:paraId="4E758A70" w14:textId="77777777" w:rsidR="00181801" w:rsidRDefault="00181801">
            <w:pPr>
              <w:pStyle w:val="ListParagraph"/>
              <w:spacing w:before="20" w:after="20"/>
              <w:ind w:left="0"/>
              <w:rPr>
                <w:rFonts w:ascii="Arial" w:hAnsi="Arial" w:cs="Arial"/>
                <w:sz w:val="20"/>
                <w:szCs w:val="20"/>
              </w:rPr>
            </w:pPr>
            <w:r w:rsidRPr="35BEC939">
              <w:rPr>
                <w:rFonts w:ascii="Arial" w:hAnsi="Arial" w:cs="Arial"/>
                <w:sz w:val="20"/>
                <w:szCs w:val="20"/>
              </w:rPr>
              <w:t>Cleared vegetation from under decks;</w:t>
            </w:r>
          </w:p>
        </w:tc>
        <w:tc>
          <w:tcPr>
            <w:tcW w:w="2160" w:type="dxa"/>
          </w:tcPr>
          <w:p w14:paraId="0E4CD756" w14:textId="2BD4CA61" w:rsidR="00181801" w:rsidRDefault="4AF24A92" w:rsidP="4B650988">
            <w:pPr>
              <w:pStyle w:val="ListParagraph"/>
              <w:spacing w:before="20" w:after="20"/>
              <w:ind w:left="0"/>
              <w:jc w:val="center"/>
              <w:rPr>
                <w:rFonts w:ascii="Arial" w:hAnsi="Arial" w:cs="Arial"/>
                <w:sz w:val="20"/>
                <w:szCs w:val="20"/>
              </w:rPr>
            </w:pPr>
            <w:r w:rsidRPr="4B650988">
              <w:rPr>
                <w:rFonts w:ascii="Arial" w:hAnsi="Arial" w:cs="Arial"/>
                <w:sz w:val="20"/>
                <w:szCs w:val="20"/>
              </w:rPr>
              <w:t>X</w:t>
            </w:r>
          </w:p>
        </w:tc>
      </w:tr>
      <w:tr w:rsidR="00181801" w14:paraId="51C6A380" w14:textId="77777777">
        <w:trPr>
          <w:trHeight w:val="300"/>
        </w:trPr>
        <w:tc>
          <w:tcPr>
            <w:tcW w:w="1098" w:type="dxa"/>
          </w:tcPr>
          <w:p w14:paraId="1FF5586E" w14:textId="77777777" w:rsidR="00181801" w:rsidRDefault="00181801">
            <w:pPr>
              <w:spacing w:before="20" w:after="20"/>
              <w:rPr>
                <w:rFonts w:ascii="Arial" w:hAnsi="Arial" w:cs="Arial"/>
                <w:sz w:val="20"/>
                <w:szCs w:val="20"/>
              </w:rPr>
            </w:pPr>
            <w:r w:rsidRPr="35BEC939">
              <w:rPr>
                <w:rFonts w:ascii="Arial" w:hAnsi="Arial" w:cs="Arial"/>
                <w:sz w:val="20"/>
                <w:szCs w:val="20"/>
              </w:rPr>
              <w:t>4.</w:t>
            </w:r>
          </w:p>
        </w:tc>
        <w:tc>
          <w:tcPr>
            <w:tcW w:w="6187" w:type="dxa"/>
          </w:tcPr>
          <w:p w14:paraId="224E2D22" w14:textId="77777777" w:rsidR="00181801" w:rsidRDefault="00181801">
            <w:pPr>
              <w:pStyle w:val="ListParagraph"/>
              <w:spacing w:before="20" w:after="20"/>
              <w:ind w:left="0"/>
              <w:rPr>
                <w:rFonts w:ascii="Arial" w:hAnsi="Arial" w:cs="Arial"/>
                <w:sz w:val="20"/>
                <w:szCs w:val="20"/>
              </w:rPr>
            </w:pPr>
            <w:r w:rsidRPr="35BEC939">
              <w:rPr>
                <w:rFonts w:ascii="Arial" w:hAnsi="Arial" w:cs="Arial"/>
                <w:sz w:val="20"/>
                <w:szCs w:val="20"/>
              </w:rPr>
              <w:t xml:space="preserve">Cleared vegetation, debris, mulch, stored combustible materials, and any and all movable combustible objects from within five feet of the building; </w:t>
            </w:r>
          </w:p>
        </w:tc>
        <w:tc>
          <w:tcPr>
            <w:tcW w:w="2160" w:type="dxa"/>
          </w:tcPr>
          <w:p w14:paraId="3DE97EBE" w14:textId="3964D8D9" w:rsidR="00181801" w:rsidRPr="00505669" w:rsidRDefault="4B8A3880" w:rsidP="4B650988">
            <w:pPr>
              <w:pStyle w:val="ListParagraph"/>
              <w:spacing w:before="20" w:after="20"/>
              <w:ind w:left="0"/>
              <w:jc w:val="center"/>
              <w:rPr>
                <w:rFonts w:ascii="Arial" w:hAnsi="Arial" w:cs="Arial"/>
                <w:sz w:val="20"/>
                <w:szCs w:val="20"/>
              </w:rPr>
            </w:pPr>
            <w:r w:rsidRPr="4B650988">
              <w:rPr>
                <w:rFonts w:ascii="Arial" w:hAnsi="Arial" w:cs="Arial"/>
                <w:sz w:val="20"/>
                <w:szCs w:val="20"/>
              </w:rPr>
              <w:t>X</w:t>
            </w:r>
          </w:p>
          <w:p w14:paraId="2C263B88" w14:textId="6DC5EE4B" w:rsidR="00181801" w:rsidRPr="00505669" w:rsidRDefault="00181801">
            <w:pPr>
              <w:pStyle w:val="ListParagraph"/>
              <w:spacing w:before="20" w:after="20"/>
              <w:ind w:left="0"/>
              <w:rPr>
                <w:rFonts w:ascii="Arial" w:hAnsi="Arial" w:cs="Arial"/>
                <w:b/>
                <w:bCs/>
                <w:color w:val="FF0000"/>
                <w:sz w:val="20"/>
                <w:szCs w:val="20"/>
              </w:rPr>
            </w:pPr>
          </w:p>
        </w:tc>
      </w:tr>
      <w:tr w:rsidR="00181801" w14:paraId="4CD8EDEC" w14:textId="77777777">
        <w:trPr>
          <w:trHeight w:val="300"/>
        </w:trPr>
        <w:tc>
          <w:tcPr>
            <w:tcW w:w="1098" w:type="dxa"/>
          </w:tcPr>
          <w:p w14:paraId="4C7B5033" w14:textId="77777777" w:rsidR="00181801" w:rsidRDefault="00181801">
            <w:pPr>
              <w:spacing w:before="20" w:after="20"/>
              <w:rPr>
                <w:rFonts w:ascii="Arial" w:hAnsi="Arial" w:cs="Arial"/>
                <w:sz w:val="20"/>
                <w:szCs w:val="20"/>
              </w:rPr>
            </w:pPr>
            <w:r w:rsidRPr="35BEC939">
              <w:rPr>
                <w:rFonts w:ascii="Arial" w:hAnsi="Arial" w:cs="Arial"/>
                <w:sz w:val="20"/>
                <w:szCs w:val="20"/>
              </w:rPr>
              <w:t>5.</w:t>
            </w:r>
          </w:p>
        </w:tc>
        <w:tc>
          <w:tcPr>
            <w:tcW w:w="6187" w:type="dxa"/>
          </w:tcPr>
          <w:p w14:paraId="31C0812E" w14:textId="77777777" w:rsidR="00181801" w:rsidRDefault="00181801">
            <w:pPr>
              <w:pStyle w:val="ListParagraph"/>
              <w:spacing w:before="20" w:after="20"/>
              <w:ind w:left="0"/>
              <w:rPr>
                <w:rFonts w:ascii="Arial" w:hAnsi="Arial" w:cs="Arial"/>
                <w:sz w:val="20"/>
                <w:szCs w:val="20"/>
              </w:rPr>
            </w:pPr>
            <w:r w:rsidRPr="35BEC939">
              <w:rPr>
                <w:rFonts w:ascii="Arial" w:hAnsi="Arial" w:cs="Arial"/>
                <w:sz w:val="20"/>
                <w:szCs w:val="20"/>
              </w:rPr>
              <w:t xml:space="preserve">Only noncombustible materials used in improvements to any portion of the property </w:t>
            </w:r>
            <w:r w:rsidRPr="35BEC939">
              <w:rPr>
                <w:rFonts w:ascii="Arial" w:eastAsia="Arial" w:hAnsi="Arial" w:cs="Arial"/>
                <w:sz w:val="20"/>
                <w:szCs w:val="20"/>
              </w:rPr>
              <w:t>that is within 5 feet of the building</w:t>
            </w:r>
            <w:r w:rsidRPr="35BEC939">
              <w:rPr>
                <w:rFonts w:ascii="Arial" w:hAnsi="Arial" w:cs="Arial"/>
                <w:sz w:val="20"/>
                <w:szCs w:val="20"/>
              </w:rPr>
              <w:t>;</w:t>
            </w:r>
          </w:p>
        </w:tc>
        <w:tc>
          <w:tcPr>
            <w:tcW w:w="2160" w:type="dxa"/>
          </w:tcPr>
          <w:p w14:paraId="41289495" w14:textId="77777777" w:rsidR="00181801" w:rsidRDefault="00181801">
            <w:pPr>
              <w:pStyle w:val="ListParagraph"/>
              <w:spacing w:before="20" w:after="20"/>
              <w:ind w:left="0"/>
              <w:rPr>
                <w:rFonts w:ascii="Arial" w:hAnsi="Arial" w:cs="Arial"/>
                <w:sz w:val="20"/>
                <w:szCs w:val="20"/>
              </w:rPr>
            </w:pPr>
          </w:p>
        </w:tc>
      </w:tr>
      <w:tr w:rsidR="00181801" w14:paraId="3BDF3464" w14:textId="77777777">
        <w:trPr>
          <w:trHeight w:val="300"/>
        </w:trPr>
        <w:tc>
          <w:tcPr>
            <w:tcW w:w="1098" w:type="dxa"/>
          </w:tcPr>
          <w:p w14:paraId="392C4FC0" w14:textId="77777777" w:rsidR="00181801" w:rsidRDefault="00181801">
            <w:pPr>
              <w:spacing w:before="20" w:after="20"/>
              <w:rPr>
                <w:rFonts w:ascii="Arial" w:hAnsi="Arial" w:cs="Arial"/>
                <w:sz w:val="20"/>
                <w:szCs w:val="20"/>
              </w:rPr>
            </w:pPr>
            <w:r w:rsidRPr="35BEC939">
              <w:rPr>
                <w:rFonts w:ascii="Arial" w:hAnsi="Arial" w:cs="Arial"/>
                <w:sz w:val="20"/>
                <w:szCs w:val="20"/>
              </w:rPr>
              <w:t>6.</w:t>
            </w:r>
          </w:p>
        </w:tc>
        <w:tc>
          <w:tcPr>
            <w:tcW w:w="6187" w:type="dxa"/>
          </w:tcPr>
          <w:p w14:paraId="73FC4A7E" w14:textId="77777777" w:rsidR="00181801" w:rsidRDefault="00181801">
            <w:pPr>
              <w:pStyle w:val="ListParagraph"/>
              <w:spacing w:before="20" w:after="20"/>
              <w:ind w:left="0"/>
              <w:rPr>
                <w:rFonts w:ascii="Arial" w:hAnsi="Arial" w:cs="Arial"/>
                <w:sz w:val="20"/>
                <w:szCs w:val="20"/>
              </w:rPr>
            </w:pPr>
            <w:r w:rsidRPr="35BEC939">
              <w:rPr>
                <w:rFonts w:ascii="Arial" w:hAnsi="Arial" w:cs="Arial"/>
                <w:sz w:val="20"/>
                <w:szCs w:val="20"/>
              </w:rPr>
              <w:t>Removal or absence of combustible structures from within 30 feet of the building</w:t>
            </w:r>
            <w:r w:rsidRPr="35BEC939">
              <w:rPr>
                <w:rFonts w:ascii="Arial" w:eastAsia="Arial" w:hAnsi="Arial" w:cs="Arial"/>
                <w:sz w:val="20"/>
                <w:szCs w:val="20"/>
              </w:rPr>
              <w:t>, or removal or absence of combustible structures from as much of the area as is under your control</w:t>
            </w:r>
            <w:r w:rsidRPr="35BEC939">
              <w:rPr>
                <w:rFonts w:ascii="Arial" w:hAnsi="Arial" w:cs="Arial"/>
                <w:sz w:val="20"/>
                <w:szCs w:val="20"/>
              </w:rPr>
              <w:t xml:space="preserve">; </w:t>
            </w:r>
          </w:p>
        </w:tc>
        <w:tc>
          <w:tcPr>
            <w:tcW w:w="2160" w:type="dxa"/>
          </w:tcPr>
          <w:p w14:paraId="30C2CA7F" w14:textId="77777777" w:rsidR="00181801" w:rsidRPr="00505669" w:rsidRDefault="00181801">
            <w:pPr>
              <w:pStyle w:val="ListParagraph"/>
              <w:spacing w:before="20" w:after="20"/>
              <w:ind w:left="0"/>
              <w:rPr>
                <w:rFonts w:ascii="Arial" w:hAnsi="Arial" w:cs="Arial"/>
                <w:b/>
                <w:bCs/>
                <w:sz w:val="20"/>
                <w:szCs w:val="20"/>
              </w:rPr>
            </w:pPr>
          </w:p>
        </w:tc>
      </w:tr>
      <w:tr w:rsidR="00181801" w14:paraId="5F8846EB" w14:textId="77777777">
        <w:trPr>
          <w:trHeight w:val="300"/>
        </w:trPr>
        <w:tc>
          <w:tcPr>
            <w:tcW w:w="1098" w:type="dxa"/>
          </w:tcPr>
          <w:p w14:paraId="7CE9BA63" w14:textId="77777777" w:rsidR="00181801" w:rsidRDefault="00181801">
            <w:pPr>
              <w:spacing w:before="20" w:after="20"/>
              <w:rPr>
                <w:rFonts w:ascii="Arial" w:hAnsi="Arial" w:cs="Arial"/>
                <w:sz w:val="20"/>
                <w:szCs w:val="20"/>
              </w:rPr>
            </w:pPr>
            <w:r w:rsidRPr="35BEC939">
              <w:rPr>
                <w:rFonts w:ascii="Arial" w:hAnsi="Arial" w:cs="Arial"/>
                <w:sz w:val="20"/>
                <w:szCs w:val="20"/>
              </w:rPr>
              <w:t>7.</w:t>
            </w:r>
          </w:p>
        </w:tc>
        <w:tc>
          <w:tcPr>
            <w:tcW w:w="6187" w:type="dxa"/>
          </w:tcPr>
          <w:p w14:paraId="2DA074E8" w14:textId="77777777" w:rsidR="00181801" w:rsidRDefault="00181801">
            <w:pPr>
              <w:pStyle w:val="ListParagraph"/>
              <w:spacing w:before="20" w:after="20"/>
              <w:ind w:left="0"/>
              <w:rPr>
                <w:rFonts w:ascii="Arial" w:hAnsi="Arial" w:cs="Arial"/>
                <w:sz w:val="20"/>
                <w:szCs w:val="20"/>
              </w:rPr>
            </w:pPr>
            <w:r w:rsidRPr="35BEC939">
              <w:rPr>
                <w:rFonts w:ascii="Arial" w:hAnsi="Arial" w:cs="Arial"/>
                <w:sz w:val="20"/>
                <w:szCs w:val="20"/>
              </w:rPr>
              <w:t>Situated on property that complies with Section 4291 of the Public Resources Code, and any applicable ordinances, governing defensible space;</w:t>
            </w:r>
          </w:p>
        </w:tc>
        <w:tc>
          <w:tcPr>
            <w:tcW w:w="2160" w:type="dxa"/>
          </w:tcPr>
          <w:p w14:paraId="7FB1B561" w14:textId="77777777" w:rsidR="00181801" w:rsidRDefault="00181801">
            <w:pPr>
              <w:pStyle w:val="ListParagraph"/>
              <w:spacing w:before="20" w:after="20"/>
              <w:ind w:left="0"/>
              <w:rPr>
                <w:rFonts w:ascii="Arial" w:hAnsi="Arial" w:cs="Arial"/>
                <w:sz w:val="20"/>
                <w:szCs w:val="20"/>
              </w:rPr>
            </w:pPr>
          </w:p>
        </w:tc>
      </w:tr>
      <w:tr w:rsidR="00181801" w:rsidRPr="00F976F9" w14:paraId="5BA501AF" w14:textId="77777777">
        <w:tc>
          <w:tcPr>
            <w:tcW w:w="1098" w:type="dxa"/>
          </w:tcPr>
          <w:p w14:paraId="0A1588CE" w14:textId="77777777" w:rsidR="00181801" w:rsidRPr="009F0381" w:rsidRDefault="00181801">
            <w:pPr>
              <w:spacing w:before="20" w:after="20"/>
              <w:ind w:right="57"/>
              <w:jc w:val="both"/>
              <w:rPr>
                <w:rFonts w:ascii="Arial" w:hAnsi="Arial" w:cs="Arial"/>
                <w:sz w:val="20"/>
                <w:szCs w:val="20"/>
              </w:rPr>
            </w:pPr>
            <w:r w:rsidRPr="35BEC939">
              <w:rPr>
                <w:rFonts w:ascii="Arial" w:hAnsi="Arial" w:cs="Arial"/>
                <w:sz w:val="20"/>
                <w:szCs w:val="20"/>
              </w:rPr>
              <w:t>8.</w:t>
            </w:r>
          </w:p>
        </w:tc>
        <w:tc>
          <w:tcPr>
            <w:tcW w:w="6187" w:type="dxa"/>
            <w:vAlign w:val="center"/>
          </w:tcPr>
          <w:p w14:paraId="772DFBBB" w14:textId="77777777" w:rsidR="00181801" w:rsidRPr="00F976F9" w:rsidRDefault="00181801">
            <w:pPr>
              <w:pStyle w:val="ListParagraph"/>
              <w:spacing w:before="20" w:after="20"/>
              <w:ind w:left="0"/>
              <w:rPr>
                <w:rFonts w:ascii="Arial" w:hAnsi="Arial" w:cs="Arial"/>
                <w:sz w:val="20"/>
                <w:szCs w:val="20"/>
              </w:rPr>
            </w:pPr>
            <w:r w:rsidRPr="35BEC939">
              <w:rPr>
                <w:rFonts w:ascii="Arial" w:hAnsi="Arial" w:cs="Arial"/>
                <w:sz w:val="20"/>
                <w:szCs w:val="20"/>
              </w:rPr>
              <w:t xml:space="preserve">“Class-A Fire Rated Roof”; </w:t>
            </w:r>
          </w:p>
        </w:tc>
        <w:tc>
          <w:tcPr>
            <w:tcW w:w="2160" w:type="dxa"/>
          </w:tcPr>
          <w:p w14:paraId="3A1F3E47" w14:textId="196EE36C" w:rsidR="00181801" w:rsidRPr="00F976F9" w:rsidRDefault="061068E6">
            <w:pPr>
              <w:pStyle w:val="ListParagraph"/>
              <w:spacing w:before="20" w:after="20"/>
              <w:ind w:left="0"/>
              <w:jc w:val="center"/>
              <w:rPr>
                <w:rFonts w:ascii="Arial" w:hAnsi="Arial" w:cs="Arial"/>
                <w:sz w:val="20"/>
                <w:szCs w:val="20"/>
              </w:rPr>
            </w:pPr>
            <w:r w:rsidRPr="4B650988">
              <w:rPr>
                <w:rFonts w:ascii="Arial" w:hAnsi="Arial" w:cs="Arial"/>
                <w:sz w:val="20"/>
                <w:szCs w:val="20"/>
              </w:rPr>
              <w:t>X</w:t>
            </w:r>
          </w:p>
        </w:tc>
      </w:tr>
      <w:tr w:rsidR="00181801" w:rsidRPr="00F976F9" w14:paraId="1F6C945D" w14:textId="77777777">
        <w:tc>
          <w:tcPr>
            <w:tcW w:w="1098" w:type="dxa"/>
          </w:tcPr>
          <w:p w14:paraId="643E72E2" w14:textId="77777777" w:rsidR="00181801" w:rsidRPr="00F976F9" w:rsidRDefault="00181801">
            <w:pPr>
              <w:spacing w:before="20" w:after="20"/>
              <w:rPr>
                <w:rFonts w:ascii="Arial" w:hAnsi="Arial" w:cs="Arial"/>
                <w:sz w:val="20"/>
                <w:szCs w:val="20"/>
              </w:rPr>
            </w:pPr>
            <w:r w:rsidRPr="35BEC939">
              <w:rPr>
                <w:rFonts w:ascii="Arial" w:hAnsi="Arial" w:cs="Arial"/>
                <w:sz w:val="20"/>
                <w:szCs w:val="20"/>
              </w:rPr>
              <w:t>9.</w:t>
            </w:r>
          </w:p>
        </w:tc>
        <w:tc>
          <w:tcPr>
            <w:tcW w:w="6187" w:type="dxa"/>
            <w:vAlign w:val="center"/>
          </w:tcPr>
          <w:p w14:paraId="4ACA3FE9" w14:textId="77777777" w:rsidR="00181801" w:rsidRPr="00F976F9" w:rsidRDefault="00181801">
            <w:pPr>
              <w:pStyle w:val="ListParagraph"/>
              <w:spacing w:before="20" w:after="20"/>
              <w:ind w:left="0"/>
              <w:rPr>
                <w:rFonts w:ascii="Arial" w:hAnsi="Arial" w:cs="Arial"/>
                <w:sz w:val="20"/>
                <w:szCs w:val="20"/>
              </w:rPr>
            </w:pPr>
            <w:r w:rsidRPr="35BEC939">
              <w:rPr>
                <w:rFonts w:ascii="Arial" w:hAnsi="Arial" w:cs="Arial"/>
                <w:sz w:val="20"/>
                <w:szCs w:val="20"/>
              </w:rPr>
              <w:t>“Enclosed eaves”;</w:t>
            </w:r>
            <w:r>
              <w:t xml:space="preserve"> </w:t>
            </w:r>
          </w:p>
        </w:tc>
        <w:tc>
          <w:tcPr>
            <w:tcW w:w="2160" w:type="dxa"/>
          </w:tcPr>
          <w:p w14:paraId="4C02B87E" w14:textId="77777777" w:rsidR="00181801" w:rsidRPr="00F976F9" w:rsidRDefault="00181801">
            <w:pPr>
              <w:pStyle w:val="ListParagraph"/>
              <w:spacing w:before="20" w:after="20"/>
              <w:ind w:left="0"/>
              <w:rPr>
                <w:rFonts w:ascii="Arial" w:hAnsi="Arial" w:cs="Arial"/>
                <w:sz w:val="20"/>
                <w:szCs w:val="20"/>
              </w:rPr>
            </w:pPr>
          </w:p>
        </w:tc>
      </w:tr>
      <w:tr w:rsidR="00181801" w:rsidRPr="00F976F9" w14:paraId="33C56691" w14:textId="77777777">
        <w:trPr>
          <w:trHeight w:val="360"/>
        </w:trPr>
        <w:tc>
          <w:tcPr>
            <w:tcW w:w="1098" w:type="dxa"/>
          </w:tcPr>
          <w:p w14:paraId="23847E6A" w14:textId="77777777" w:rsidR="00181801" w:rsidRPr="00F976F9" w:rsidRDefault="00181801">
            <w:pPr>
              <w:spacing w:before="20" w:after="20"/>
              <w:rPr>
                <w:rFonts w:ascii="Arial" w:hAnsi="Arial" w:cs="Arial"/>
                <w:sz w:val="20"/>
                <w:szCs w:val="20"/>
              </w:rPr>
            </w:pPr>
            <w:r w:rsidRPr="35BEC939">
              <w:rPr>
                <w:rFonts w:ascii="Arial" w:hAnsi="Arial" w:cs="Arial"/>
                <w:sz w:val="20"/>
                <w:szCs w:val="20"/>
              </w:rPr>
              <w:t>10.</w:t>
            </w:r>
          </w:p>
        </w:tc>
        <w:tc>
          <w:tcPr>
            <w:tcW w:w="6187" w:type="dxa"/>
            <w:vAlign w:val="center"/>
          </w:tcPr>
          <w:p w14:paraId="2CF27F0D" w14:textId="77777777" w:rsidR="00181801" w:rsidRPr="00F976F9" w:rsidRDefault="00181801">
            <w:pPr>
              <w:pStyle w:val="ListParagraph"/>
              <w:spacing w:before="20" w:after="20"/>
              <w:ind w:left="0"/>
              <w:rPr>
                <w:rFonts w:ascii="Arial" w:hAnsi="Arial" w:cs="Arial"/>
                <w:sz w:val="20"/>
                <w:szCs w:val="20"/>
              </w:rPr>
            </w:pPr>
            <w:r w:rsidRPr="35BEC939">
              <w:rPr>
                <w:rFonts w:ascii="Arial" w:hAnsi="Arial" w:cs="Arial"/>
                <w:sz w:val="20"/>
                <w:szCs w:val="20"/>
              </w:rPr>
              <w:t>“Fire-resistant vents”;</w:t>
            </w:r>
          </w:p>
        </w:tc>
        <w:tc>
          <w:tcPr>
            <w:tcW w:w="2160" w:type="dxa"/>
          </w:tcPr>
          <w:p w14:paraId="6E00E7B1" w14:textId="3964D8D9" w:rsidR="00181801" w:rsidRPr="00F976F9" w:rsidRDefault="5F07FD4E" w:rsidP="4B650988">
            <w:pPr>
              <w:pStyle w:val="ListParagraph"/>
              <w:spacing w:before="20" w:after="20"/>
              <w:ind w:left="0"/>
              <w:jc w:val="center"/>
              <w:rPr>
                <w:rFonts w:ascii="Arial" w:hAnsi="Arial" w:cs="Arial"/>
                <w:sz w:val="20"/>
                <w:szCs w:val="20"/>
              </w:rPr>
            </w:pPr>
            <w:r w:rsidRPr="4B650988">
              <w:rPr>
                <w:rFonts w:ascii="Arial" w:hAnsi="Arial" w:cs="Arial"/>
                <w:sz w:val="20"/>
                <w:szCs w:val="20"/>
              </w:rPr>
              <w:t>X</w:t>
            </w:r>
          </w:p>
        </w:tc>
      </w:tr>
      <w:tr w:rsidR="00181801" w:rsidRPr="00F976F9" w14:paraId="19625C59" w14:textId="77777777">
        <w:tc>
          <w:tcPr>
            <w:tcW w:w="1098" w:type="dxa"/>
          </w:tcPr>
          <w:p w14:paraId="36FC867E" w14:textId="77777777" w:rsidR="00181801" w:rsidRPr="00F976F9" w:rsidRDefault="00181801">
            <w:pPr>
              <w:spacing w:before="20" w:after="20"/>
              <w:rPr>
                <w:rFonts w:ascii="Arial" w:hAnsi="Arial" w:cs="Arial"/>
                <w:sz w:val="20"/>
                <w:szCs w:val="20"/>
              </w:rPr>
            </w:pPr>
            <w:r w:rsidRPr="35BEC939">
              <w:rPr>
                <w:rFonts w:ascii="Arial" w:hAnsi="Arial" w:cs="Arial"/>
                <w:sz w:val="20"/>
                <w:szCs w:val="20"/>
              </w:rPr>
              <w:t>11.</w:t>
            </w:r>
          </w:p>
        </w:tc>
        <w:tc>
          <w:tcPr>
            <w:tcW w:w="6187" w:type="dxa"/>
          </w:tcPr>
          <w:p w14:paraId="10C063FF" w14:textId="77777777" w:rsidR="00181801" w:rsidRPr="00F976F9" w:rsidRDefault="00181801">
            <w:pPr>
              <w:pStyle w:val="ListParagraph"/>
              <w:spacing w:before="20" w:after="20"/>
              <w:ind w:left="0"/>
              <w:rPr>
                <w:rFonts w:ascii="Arial" w:hAnsi="Arial" w:cs="Arial"/>
                <w:sz w:val="20"/>
                <w:szCs w:val="20"/>
              </w:rPr>
            </w:pPr>
            <w:proofErr w:type="spellStart"/>
            <w:r w:rsidRPr="35BEC939">
              <w:rPr>
                <w:rFonts w:ascii="Arial" w:hAnsi="Arial" w:cs="Arial"/>
                <w:sz w:val="20"/>
                <w:szCs w:val="20"/>
              </w:rPr>
              <w:t>Multipane</w:t>
            </w:r>
            <w:proofErr w:type="spellEnd"/>
            <w:r w:rsidRPr="35BEC939">
              <w:rPr>
                <w:rFonts w:ascii="Arial" w:hAnsi="Arial" w:cs="Arial"/>
                <w:sz w:val="20"/>
                <w:szCs w:val="20"/>
              </w:rPr>
              <w:t xml:space="preserve"> windows</w:t>
            </w:r>
            <w:r w:rsidRPr="35BEC939">
              <w:rPr>
                <w:rFonts w:ascii="Arial" w:eastAsia="Arial" w:hAnsi="Arial" w:cs="Arial"/>
                <w:sz w:val="20"/>
                <w:szCs w:val="20"/>
              </w:rPr>
              <w:t xml:space="preserve">, including dual pane windows, or functional shutters, which when closed, cover the entire </w:t>
            </w:r>
            <w:proofErr w:type="gramStart"/>
            <w:r w:rsidRPr="35BEC939">
              <w:rPr>
                <w:rFonts w:ascii="Arial" w:eastAsia="Arial" w:hAnsi="Arial" w:cs="Arial"/>
                <w:sz w:val="20"/>
                <w:szCs w:val="20"/>
              </w:rPr>
              <w:t>window</w:t>
            </w:r>
            <w:proofErr w:type="gramEnd"/>
            <w:r w:rsidRPr="35BEC939">
              <w:rPr>
                <w:rFonts w:ascii="Arial" w:eastAsia="Arial" w:hAnsi="Arial" w:cs="Arial"/>
                <w:sz w:val="20"/>
                <w:szCs w:val="20"/>
              </w:rPr>
              <w:t xml:space="preserve"> and do not have openings</w:t>
            </w:r>
            <w:r w:rsidRPr="35BEC939">
              <w:rPr>
                <w:rFonts w:ascii="Arial" w:hAnsi="Arial" w:cs="Arial"/>
                <w:sz w:val="20"/>
                <w:szCs w:val="20"/>
              </w:rPr>
              <w:t xml:space="preserve">; </w:t>
            </w:r>
          </w:p>
        </w:tc>
        <w:tc>
          <w:tcPr>
            <w:tcW w:w="2160" w:type="dxa"/>
          </w:tcPr>
          <w:p w14:paraId="3FC8E768" w14:textId="77777777" w:rsidR="00181801" w:rsidRPr="00505669" w:rsidRDefault="00181801">
            <w:pPr>
              <w:pStyle w:val="ListParagraph"/>
              <w:spacing w:before="20" w:after="20"/>
              <w:ind w:left="0"/>
              <w:rPr>
                <w:rFonts w:ascii="Arial" w:hAnsi="Arial" w:cs="Arial"/>
                <w:b/>
                <w:bCs/>
                <w:color w:val="FF0000"/>
                <w:sz w:val="20"/>
                <w:szCs w:val="20"/>
              </w:rPr>
            </w:pPr>
          </w:p>
        </w:tc>
      </w:tr>
      <w:tr w:rsidR="00181801" w:rsidRPr="00F976F9" w14:paraId="0FE99CFF" w14:textId="77777777">
        <w:tc>
          <w:tcPr>
            <w:tcW w:w="1098" w:type="dxa"/>
          </w:tcPr>
          <w:p w14:paraId="6D7D7475" w14:textId="77777777" w:rsidR="00181801" w:rsidRPr="00F976F9" w:rsidRDefault="00181801">
            <w:pPr>
              <w:spacing w:before="20" w:after="20"/>
              <w:rPr>
                <w:rFonts w:ascii="Arial" w:hAnsi="Arial" w:cs="Arial"/>
                <w:sz w:val="20"/>
                <w:szCs w:val="20"/>
              </w:rPr>
            </w:pPr>
            <w:r w:rsidRPr="35BEC939">
              <w:rPr>
                <w:rFonts w:ascii="Arial" w:hAnsi="Arial" w:cs="Arial"/>
                <w:sz w:val="20"/>
                <w:szCs w:val="20"/>
              </w:rPr>
              <w:t>12.</w:t>
            </w:r>
          </w:p>
        </w:tc>
        <w:tc>
          <w:tcPr>
            <w:tcW w:w="6187" w:type="dxa"/>
          </w:tcPr>
          <w:p w14:paraId="00E99A34" w14:textId="77777777" w:rsidR="00181801" w:rsidRPr="00F976F9" w:rsidRDefault="00181801">
            <w:pPr>
              <w:pStyle w:val="ListParagraph"/>
              <w:spacing w:before="20" w:after="20"/>
              <w:ind w:left="0"/>
              <w:rPr>
                <w:rFonts w:ascii="Arial" w:hAnsi="Arial" w:cs="Arial"/>
                <w:sz w:val="20"/>
                <w:szCs w:val="20"/>
              </w:rPr>
            </w:pPr>
            <w:r w:rsidRPr="35BEC939">
              <w:rPr>
                <w:rFonts w:ascii="Arial" w:hAnsi="Arial" w:cs="Arial"/>
                <w:sz w:val="20"/>
                <w:szCs w:val="20"/>
              </w:rPr>
              <w:t>Six inches of noncombustible vertical clearance at the bottom of the exterior surface of the building.</w:t>
            </w:r>
          </w:p>
        </w:tc>
        <w:tc>
          <w:tcPr>
            <w:tcW w:w="2160" w:type="dxa"/>
          </w:tcPr>
          <w:p w14:paraId="1CCD6D5F" w14:textId="77777777" w:rsidR="00181801" w:rsidRPr="00F976F9" w:rsidRDefault="00181801">
            <w:pPr>
              <w:pStyle w:val="ListParagraph"/>
              <w:spacing w:before="20" w:after="20"/>
              <w:ind w:left="0"/>
              <w:rPr>
                <w:rFonts w:ascii="Arial" w:hAnsi="Arial" w:cs="Arial"/>
                <w:sz w:val="20"/>
                <w:szCs w:val="20"/>
              </w:rPr>
            </w:pPr>
          </w:p>
        </w:tc>
      </w:tr>
    </w:tbl>
    <w:p w14:paraId="1038AC8F" w14:textId="77777777" w:rsidR="00181801" w:rsidRDefault="00181801" w:rsidP="005A50F5">
      <w:pPr>
        <w:jc w:val="center"/>
      </w:pPr>
    </w:p>
    <w:p w14:paraId="45B390BE" w14:textId="77777777" w:rsidR="00726EB9" w:rsidRDefault="00726EB9" w:rsidP="00181801">
      <w:pPr>
        <w:jc w:val="center"/>
        <w:rPr>
          <w:rFonts w:ascii="Arial" w:hAnsi="Arial" w:cs="Arial"/>
          <w:b/>
          <w:bCs/>
          <w:color w:val="FF0000"/>
          <w:sz w:val="20"/>
          <w:szCs w:val="20"/>
        </w:rPr>
      </w:pPr>
    </w:p>
    <w:p w14:paraId="5FAEECBD" w14:textId="77777777" w:rsidR="00726EB9" w:rsidRDefault="00726EB9" w:rsidP="00181801">
      <w:pPr>
        <w:jc w:val="center"/>
        <w:rPr>
          <w:rFonts w:ascii="Arial" w:hAnsi="Arial" w:cs="Arial"/>
          <w:b/>
          <w:bCs/>
          <w:color w:val="FF0000"/>
          <w:sz w:val="20"/>
          <w:szCs w:val="20"/>
        </w:rPr>
      </w:pPr>
    </w:p>
    <w:p w14:paraId="0A420198" w14:textId="77777777" w:rsidR="00726EB9" w:rsidRDefault="00726EB9" w:rsidP="00181801">
      <w:pPr>
        <w:jc w:val="center"/>
        <w:rPr>
          <w:rFonts w:ascii="Arial" w:hAnsi="Arial" w:cs="Arial"/>
          <w:b/>
          <w:bCs/>
          <w:color w:val="FF0000"/>
          <w:sz w:val="20"/>
          <w:szCs w:val="20"/>
        </w:rPr>
      </w:pPr>
    </w:p>
    <w:p w14:paraId="6D5C9CF0" w14:textId="77777777" w:rsidR="00726EB9" w:rsidRDefault="00726EB9" w:rsidP="00181801">
      <w:pPr>
        <w:jc w:val="center"/>
        <w:rPr>
          <w:rFonts w:ascii="Arial" w:hAnsi="Arial" w:cs="Arial"/>
          <w:b/>
          <w:bCs/>
          <w:color w:val="FF0000"/>
          <w:sz w:val="20"/>
          <w:szCs w:val="20"/>
        </w:rPr>
      </w:pPr>
    </w:p>
    <w:p w14:paraId="47D8FB98" w14:textId="77777777" w:rsidR="00726EB9" w:rsidRDefault="00726EB9" w:rsidP="00181801">
      <w:pPr>
        <w:jc w:val="center"/>
        <w:rPr>
          <w:rFonts w:ascii="Arial" w:hAnsi="Arial" w:cs="Arial"/>
          <w:b/>
          <w:bCs/>
          <w:color w:val="FF0000"/>
          <w:sz w:val="20"/>
          <w:szCs w:val="20"/>
        </w:rPr>
      </w:pPr>
    </w:p>
    <w:p w14:paraId="51C74D60" w14:textId="77777777" w:rsidR="00726EB9" w:rsidRDefault="00726EB9" w:rsidP="00181801">
      <w:pPr>
        <w:jc w:val="center"/>
        <w:rPr>
          <w:rFonts w:ascii="Arial" w:hAnsi="Arial" w:cs="Arial"/>
          <w:b/>
          <w:bCs/>
          <w:color w:val="FF0000"/>
          <w:sz w:val="20"/>
          <w:szCs w:val="20"/>
        </w:rPr>
      </w:pPr>
    </w:p>
    <w:p w14:paraId="56F901F9" w14:textId="77777777" w:rsidR="00726EB9" w:rsidRDefault="00726EB9" w:rsidP="00181801">
      <w:pPr>
        <w:jc w:val="center"/>
        <w:rPr>
          <w:rFonts w:ascii="Arial" w:hAnsi="Arial" w:cs="Arial"/>
          <w:b/>
          <w:bCs/>
          <w:color w:val="FF0000"/>
          <w:sz w:val="20"/>
          <w:szCs w:val="20"/>
        </w:rPr>
      </w:pPr>
    </w:p>
    <w:p w14:paraId="4C7AAF42" w14:textId="77777777" w:rsidR="00726EB9" w:rsidRDefault="00726EB9" w:rsidP="00181801">
      <w:pPr>
        <w:jc w:val="center"/>
        <w:rPr>
          <w:rFonts w:ascii="Arial" w:hAnsi="Arial" w:cs="Arial"/>
          <w:b/>
          <w:bCs/>
          <w:color w:val="FF0000"/>
          <w:sz w:val="20"/>
          <w:szCs w:val="20"/>
        </w:rPr>
      </w:pPr>
    </w:p>
    <w:p w14:paraId="14126961" w14:textId="77777777" w:rsidR="00726EB9" w:rsidRDefault="00726EB9" w:rsidP="00181801">
      <w:pPr>
        <w:jc w:val="center"/>
        <w:rPr>
          <w:rFonts w:ascii="Arial" w:hAnsi="Arial" w:cs="Arial"/>
          <w:b/>
          <w:bCs/>
          <w:color w:val="FF0000"/>
          <w:sz w:val="20"/>
          <w:szCs w:val="20"/>
        </w:rPr>
      </w:pPr>
    </w:p>
    <w:p w14:paraId="338EAB67" w14:textId="77777777" w:rsidR="00726EB9" w:rsidRDefault="00726EB9" w:rsidP="00181801">
      <w:pPr>
        <w:jc w:val="center"/>
        <w:rPr>
          <w:rFonts w:ascii="Arial" w:hAnsi="Arial" w:cs="Arial"/>
          <w:b/>
          <w:bCs/>
          <w:color w:val="FF0000"/>
          <w:sz w:val="20"/>
          <w:szCs w:val="20"/>
        </w:rPr>
      </w:pPr>
    </w:p>
    <w:p w14:paraId="6E16E2D5" w14:textId="77777777" w:rsidR="00726EB9" w:rsidRDefault="00726EB9" w:rsidP="00181801">
      <w:pPr>
        <w:jc w:val="center"/>
        <w:rPr>
          <w:rFonts w:ascii="Arial" w:hAnsi="Arial" w:cs="Arial"/>
          <w:b/>
          <w:bCs/>
          <w:color w:val="FF0000"/>
          <w:sz w:val="20"/>
          <w:szCs w:val="20"/>
        </w:rPr>
      </w:pPr>
    </w:p>
    <w:p w14:paraId="799FC1E6" w14:textId="77777777" w:rsidR="00726EB9" w:rsidRDefault="00726EB9" w:rsidP="00181801">
      <w:pPr>
        <w:jc w:val="center"/>
        <w:rPr>
          <w:rFonts w:ascii="Arial" w:hAnsi="Arial" w:cs="Arial"/>
          <w:b/>
          <w:bCs/>
          <w:color w:val="FF0000"/>
          <w:sz w:val="20"/>
          <w:szCs w:val="20"/>
        </w:rPr>
      </w:pPr>
    </w:p>
    <w:p w14:paraId="79D83B52" w14:textId="77777777" w:rsidR="00726EB9" w:rsidRDefault="00726EB9" w:rsidP="00181801">
      <w:pPr>
        <w:jc w:val="center"/>
        <w:rPr>
          <w:rFonts w:ascii="Arial" w:hAnsi="Arial" w:cs="Arial"/>
          <w:b/>
          <w:bCs/>
          <w:color w:val="FF0000"/>
          <w:sz w:val="20"/>
          <w:szCs w:val="20"/>
        </w:rPr>
      </w:pPr>
    </w:p>
    <w:p w14:paraId="0005CF1A" w14:textId="77777777" w:rsidR="00726EB9" w:rsidRDefault="00726EB9" w:rsidP="00181801">
      <w:pPr>
        <w:jc w:val="center"/>
        <w:rPr>
          <w:rFonts w:ascii="Arial" w:hAnsi="Arial" w:cs="Arial"/>
          <w:b/>
          <w:bCs/>
          <w:color w:val="FF0000"/>
          <w:sz w:val="20"/>
          <w:szCs w:val="20"/>
        </w:rPr>
      </w:pPr>
    </w:p>
    <w:p w14:paraId="5139C877" w14:textId="77777777" w:rsidR="00726EB9" w:rsidRDefault="00726EB9" w:rsidP="00181801">
      <w:pPr>
        <w:jc w:val="center"/>
        <w:rPr>
          <w:rFonts w:ascii="Arial" w:hAnsi="Arial" w:cs="Arial"/>
          <w:b/>
          <w:bCs/>
          <w:color w:val="FF0000"/>
          <w:sz w:val="20"/>
          <w:szCs w:val="20"/>
        </w:rPr>
      </w:pPr>
    </w:p>
    <w:p w14:paraId="3E50E94A" w14:textId="77777777" w:rsidR="00726EB9" w:rsidRDefault="00726EB9" w:rsidP="00181801">
      <w:pPr>
        <w:jc w:val="center"/>
        <w:rPr>
          <w:rFonts w:ascii="Arial" w:hAnsi="Arial" w:cs="Arial"/>
          <w:b/>
          <w:bCs/>
          <w:color w:val="FF0000"/>
          <w:sz w:val="20"/>
          <w:szCs w:val="20"/>
        </w:rPr>
      </w:pPr>
    </w:p>
    <w:p w14:paraId="2904C1E3" w14:textId="77777777" w:rsidR="00726EB9" w:rsidRDefault="00726EB9" w:rsidP="00181801">
      <w:pPr>
        <w:jc w:val="center"/>
        <w:rPr>
          <w:rFonts w:ascii="Arial" w:hAnsi="Arial" w:cs="Arial"/>
          <w:b/>
          <w:bCs/>
          <w:color w:val="FF0000"/>
          <w:sz w:val="20"/>
          <w:szCs w:val="20"/>
        </w:rPr>
      </w:pPr>
    </w:p>
    <w:p w14:paraId="1746FDF4" w14:textId="77777777" w:rsidR="00726EB9" w:rsidRDefault="00726EB9" w:rsidP="00181801">
      <w:pPr>
        <w:jc w:val="center"/>
        <w:rPr>
          <w:rFonts w:ascii="Arial" w:hAnsi="Arial" w:cs="Arial"/>
          <w:b/>
          <w:bCs/>
          <w:color w:val="FF0000"/>
          <w:sz w:val="20"/>
          <w:szCs w:val="20"/>
        </w:rPr>
      </w:pPr>
    </w:p>
    <w:p w14:paraId="2D4164AD" w14:textId="77777777" w:rsidR="00726EB9" w:rsidRDefault="00726EB9" w:rsidP="00181801">
      <w:pPr>
        <w:jc w:val="center"/>
        <w:rPr>
          <w:rFonts w:ascii="Arial" w:hAnsi="Arial" w:cs="Arial"/>
          <w:b/>
          <w:bCs/>
          <w:color w:val="FF0000"/>
          <w:sz w:val="20"/>
          <w:szCs w:val="20"/>
        </w:rPr>
      </w:pPr>
    </w:p>
    <w:p w14:paraId="39949011" w14:textId="77777777" w:rsidR="00726EB9" w:rsidRDefault="00726EB9" w:rsidP="00181801">
      <w:pPr>
        <w:jc w:val="center"/>
        <w:rPr>
          <w:rFonts w:ascii="Arial" w:hAnsi="Arial" w:cs="Arial"/>
          <w:b/>
          <w:bCs/>
          <w:color w:val="FF0000"/>
          <w:sz w:val="20"/>
          <w:szCs w:val="20"/>
        </w:rPr>
      </w:pPr>
    </w:p>
    <w:p w14:paraId="2E1B77AE" w14:textId="77777777" w:rsidR="005A50F5" w:rsidRDefault="005A50F5" w:rsidP="00181801">
      <w:pPr>
        <w:jc w:val="center"/>
        <w:rPr>
          <w:rFonts w:ascii="Arial" w:hAnsi="Arial" w:cs="Arial"/>
          <w:b/>
          <w:bCs/>
          <w:color w:val="FF0000"/>
          <w:sz w:val="20"/>
          <w:szCs w:val="20"/>
        </w:rPr>
      </w:pPr>
    </w:p>
    <w:p w14:paraId="2FB2D67C" w14:textId="59946CB6" w:rsidR="00181801" w:rsidRPr="00505669" w:rsidRDefault="00181801" w:rsidP="00181801">
      <w:pPr>
        <w:jc w:val="center"/>
        <w:rPr>
          <w:rFonts w:ascii="Arial" w:hAnsi="Arial" w:cs="Arial"/>
          <w:b/>
          <w:bCs/>
          <w:color w:val="FF0000"/>
          <w:sz w:val="20"/>
          <w:szCs w:val="20"/>
        </w:rPr>
      </w:pPr>
      <w:r w:rsidRPr="00505669">
        <w:rPr>
          <w:rFonts w:ascii="Arial" w:hAnsi="Arial" w:cs="Arial"/>
          <w:b/>
          <w:bCs/>
          <w:color w:val="FF0000"/>
          <w:sz w:val="20"/>
          <w:szCs w:val="20"/>
        </w:rPr>
        <w:t>SAMPLE</w:t>
      </w:r>
      <w:r>
        <w:rPr>
          <w:rFonts w:ascii="Arial" w:hAnsi="Arial" w:cs="Arial"/>
          <w:b/>
          <w:bCs/>
          <w:color w:val="FF0000"/>
          <w:sz w:val="20"/>
          <w:szCs w:val="20"/>
        </w:rPr>
        <w:t xml:space="preserve"> 3 – Different Mitigation Measures </w:t>
      </w:r>
      <w:proofErr w:type="gramStart"/>
      <w:r>
        <w:rPr>
          <w:rFonts w:ascii="Arial" w:hAnsi="Arial" w:cs="Arial"/>
          <w:b/>
          <w:bCs/>
          <w:color w:val="FF0000"/>
          <w:sz w:val="20"/>
          <w:szCs w:val="20"/>
        </w:rPr>
        <w:t>By</w:t>
      </w:r>
      <w:proofErr w:type="gramEnd"/>
      <w:r>
        <w:rPr>
          <w:rFonts w:ascii="Arial" w:hAnsi="Arial" w:cs="Arial"/>
          <w:b/>
          <w:bCs/>
          <w:color w:val="FF0000"/>
          <w:sz w:val="20"/>
          <w:szCs w:val="20"/>
        </w:rPr>
        <w:t xml:space="preserve"> Building</w:t>
      </w:r>
    </w:p>
    <w:p w14:paraId="7ADB1E0C" w14:textId="77777777" w:rsidR="00181801" w:rsidRPr="00505669" w:rsidRDefault="00181801" w:rsidP="00181801">
      <w:pPr>
        <w:rPr>
          <w:rFonts w:ascii="Arial" w:hAnsi="Arial" w:cs="Arial"/>
          <w:b/>
          <w:bCs/>
          <w:color w:val="FF0000"/>
          <w:sz w:val="20"/>
          <w:szCs w:val="20"/>
        </w:rPr>
      </w:pPr>
      <w:r w:rsidRPr="00505669">
        <w:rPr>
          <w:rFonts w:ascii="Arial" w:hAnsi="Arial" w:cs="Arial"/>
          <w:b/>
          <w:bCs/>
          <w:sz w:val="20"/>
          <w:szCs w:val="20"/>
        </w:rPr>
        <w:t xml:space="preserve">Location address: </w:t>
      </w:r>
      <w:r w:rsidRPr="00505669">
        <w:rPr>
          <w:rFonts w:ascii="Arial" w:hAnsi="Arial" w:cs="Arial"/>
          <w:b/>
          <w:bCs/>
          <w:color w:val="FF0000"/>
          <w:sz w:val="20"/>
          <w:szCs w:val="20"/>
        </w:rPr>
        <w:t>1234 Main Street, Los Angeles, CA</w:t>
      </w:r>
    </w:p>
    <w:p w14:paraId="431CABBE" w14:textId="1C18A073" w:rsidR="00181801" w:rsidRPr="00505669" w:rsidRDefault="00181801" w:rsidP="00181801">
      <w:pPr>
        <w:spacing w:after="120" w:line="240" w:lineRule="auto"/>
        <w:rPr>
          <w:rFonts w:ascii="Arial" w:hAnsi="Arial" w:cs="Arial"/>
          <w:b/>
          <w:bCs/>
          <w:color w:val="FF0000"/>
          <w:sz w:val="20"/>
          <w:szCs w:val="20"/>
        </w:rPr>
      </w:pPr>
      <w:r w:rsidRPr="00505669">
        <w:rPr>
          <w:rFonts w:ascii="Arial" w:hAnsi="Arial" w:cs="Arial"/>
          <w:b/>
          <w:bCs/>
          <w:color w:val="FF0000"/>
          <w:sz w:val="20"/>
          <w:szCs w:val="20"/>
        </w:rPr>
        <w:t xml:space="preserve">Building number: </w:t>
      </w:r>
      <w:r>
        <w:rPr>
          <w:rFonts w:ascii="Arial" w:hAnsi="Arial" w:cs="Arial"/>
          <w:b/>
          <w:bCs/>
          <w:color w:val="FF0000"/>
          <w:sz w:val="20"/>
          <w:szCs w:val="20"/>
        </w:rPr>
        <w:t>001</w:t>
      </w:r>
    </w:p>
    <w:p w14:paraId="3DF57BC1" w14:textId="77777777" w:rsidR="00181801" w:rsidRPr="00505669" w:rsidRDefault="00181801" w:rsidP="00181801">
      <w:pPr>
        <w:pStyle w:val="ListParagraph"/>
        <w:numPr>
          <w:ilvl w:val="0"/>
          <w:numId w:val="2"/>
        </w:numPr>
        <w:spacing w:before="240" w:after="60" w:line="240" w:lineRule="auto"/>
        <w:rPr>
          <w:rFonts w:ascii="Arial" w:eastAsia="Calibri" w:hAnsi="Arial" w:cs="Arial"/>
        </w:rPr>
      </w:pPr>
      <w:r w:rsidRPr="00505669">
        <w:rPr>
          <w:rFonts w:ascii="Arial" w:eastAsia="Calibri" w:hAnsi="Arial" w:cs="Arial"/>
          <w:b/>
          <w:bCs/>
        </w:rPr>
        <w:t>Community-level Mitigation Measures</w:t>
      </w:r>
    </w:p>
    <w:tbl>
      <w:tblPr>
        <w:tblStyle w:val="TableGrid"/>
        <w:tblW w:w="9450" w:type="dxa"/>
        <w:tblInd w:w="-5" w:type="dxa"/>
        <w:tblLook w:val="04A0" w:firstRow="1" w:lastRow="0" w:firstColumn="1" w:lastColumn="0" w:noHBand="0" w:noVBand="1"/>
      </w:tblPr>
      <w:tblGrid>
        <w:gridCol w:w="1080"/>
        <w:gridCol w:w="6210"/>
        <w:gridCol w:w="2160"/>
      </w:tblGrid>
      <w:tr w:rsidR="00181801" w14:paraId="43953BD5" w14:textId="77777777" w:rsidTr="00D0307F">
        <w:trPr>
          <w:trHeight w:val="300"/>
        </w:trPr>
        <w:tc>
          <w:tcPr>
            <w:tcW w:w="1080" w:type="dxa"/>
          </w:tcPr>
          <w:p w14:paraId="0D996BE4" w14:textId="77777777" w:rsidR="00181801" w:rsidRDefault="00181801">
            <w:pPr>
              <w:pStyle w:val="ListParagraph"/>
              <w:spacing w:before="20" w:after="20"/>
              <w:ind w:left="0"/>
              <w:rPr>
                <w:rFonts w:ascii="Arial" w:hAnsi="Arial" w:cs="Arial"/>
                <w:b/>
                <w:bCs/>
                <w:sz w:val="20"/>
                <w:szCs w:val="20"/>
              </w:rPr>
            </w:pPr>
            <w:r w:rsidRPr="35BEC939">
              <w:rPr>
                <w:rFonts w:ascii="Arial" w:hAnsi="Arial" w:cs="Arial"/>
                <w:b/>
                <w:bCs/>
                <w:sz w:val="20"/>
                <w:szCs w:val="20"/>
              </w:rPr>
              <w:t>Measure Number</w:t>
            </w:r>
          </w:p>
        </w:tc>
        <w:tc>
          <w:tcPr>
            <w:tcW w:w="6210" w:type="dxa"/>
          </w:tcPr>
          <w:p w14:paraId="51CCB5F6" w14:textId="77777777" w:rsidR="00181801" w:rsidRDefault="00181801">
            <w:pPr>
              <w:pStyle w:val="ListParagraph"/>
              <w:spacing w:before="20" w:after="20"/>
              <w:ind w:left="0"/>
              <w:rPr>
                <w:rFonts w:ascii="Arial" w:hAnsi="Arial" w:cs="Arial"/>
                <w:b/>
                <w:bCs/>
                <w:sz w:val="20"/>
                <w:szCs w:val="20"/>
              </w:rPr>
            </w:pPr>
            <w:r w:rsidRPr="35BEC939">
              <w:rPr>
                <w:rFonts w:ascii="Arial" w:hAnsi="Arial" w:cs="Arial"/>
                <w:b/>
                <w:bCs/>
                <w:sz w:val="20"/>
                <w:szCs w:val="20"/>
              </w:rPr>
              <w:t>Mitigation Measure Description</w:t>
            </w:r>
          </w:p>
        </w:tc>
        <w:tc>
          <w:tcPr>
            <w:tcW w:w="2160" w:type="dxa"/>
          </w:tcPr>
          <w:p w14:paraId="356D77AF" w14:textId="77777777" w:rsidR="00181801" w:rsidRDefault="00181801">
            <w:pPr>
              <w:pStyle w:val="ListParagraph"/>
              <w:spacing w:before="20" w:after="20"/>
              <w:ind w:left="0"/>
              <w:rPr>
                <w:rFonts w:ascii="Arial" w:hAnsi="Arial" w:cs="Arial"/>
                <w:b/>
                <w:bCs/>
                <w:sz w:val="20"/>
                <w:szCs w:val="20"/>
              </w:rPr>
            </w:pPr>
            <w:r w:rsidRPr="35BEC939">
              <w:rPr>
                <w:rFonts w:ascii="Arial" w:hAnsi="Arial" w:cs="Arial"/>
                <w:b/>
                <w:bCs/>
                <w:sz w:val="20"/>
                <w:szCs w:val="20"/>
              </w:rPr>
              <w:t>Completed</w:t>
            </w:r>
          </w:p>
        </w:tc>
      </w:tr>
      <w:tr w:rsidR="00181801" w14:paraId="663555B9" w14:textId="77777777" w:rsidTr="00D0307F">
        <w:trPr>
          <w:trHeight w:val="300"/>
        </w:trPr>
        <w:tc>
          <w:tcPr>
            <w:tcW w:w="1080" w:type="dxa"/>
          </w:tcPr>
          <w:p w14:paraId="4F252A40" w14:textId="77777777" w:rsidR="00181801" w:rsidRDefault="00181801">
            <w:pPr>
              <w:tabs>
                <w:tab w:val="left" w:pos="360"/>
              </w:tabs>
              <w:spacing w:before="20" w:after="20"/>
              <w:rPr>
                <w:rFonts w:ascii="Arial" w:eastAsia="Calibri" w:hAnsi="Arial" w:cs="Arial"/>
                <w:sz w:val="20"/>
                <w:szCs w:val="20"/>
              </w:rPr>
            </w:pPr>
            <w:r w:rsidRPr="35BEC939">
              <w:rPr>
                <w:rFonts w:ascii="Arial" w:eastAsia="Calibri" w:hAnsi="Arial" w:cs="Arial"/>
                <w:sz w:val="20"/>
                <w:szCs w:val="20"/>
              </w:rPr>
              <w:t>1.</w:t>
            </w:r>
          </w:p>
        </w:tc>
        <w:tc>
          <w:tcPr>
            <w:tcW w:w="6210" w:type="dxa"/>
          </w:tcPr>
          <w:p w14:paraId="5FD2CB37" w14:textId="77777777" w:rsidR="00181801" w:rsidRDefault="00181801">
            <w:pPr>
              <w:tabs>
                <w:tab w:val="left" w:pos="360"/>
              </w:tabs>
              <w:spacing w:before="20" w:after="20"/>
              <w:rPr>
                <w:rFonts w:ascii="Arial" w:eastAsia="Calibri" w:hAnsi="Arial" w:cs="Arial"/>
                <w:sz w:val="20"/>
                <w:szCs w:val="20"/>
              </w:rPr>
            </w:pPr>
            <w:r w:rsidRPr="35BEC939">
              <w:rPr>
                <w:rFonts w:ascii="Arial" w:eastAsia="Calibri" w:hAnsi="Arial" w:cs="Arial"/>
                <w:sz w:val="20"/>
                <w:szCs w:val="20"/>
              </w:rPr>
              <w:t>Fire Risk Reduction Community as listed by the Board of Forestry;</w:t>
            </w:r>
          </w:p>
        </w:tc>
        <w:tc>
          <w:tcPr>
            <w:tcW w:w="2160" w:type="dxa"/>
          </w:tcPr>
          <w:p w14:paraId="34CAE163" w14:textId="19DD1608" w:rsidR="00181801" w:rsidRPr="00505669" w:rsidRDefault="00181801" w:rsidP="00D0307F">
            <w:pPr>
              <w:tabs>
                <w:tab w:val="left" w:pos="360"/>
              </w:tabs>
              <w:spacing w:before="20" w:after="20"/>
              <w:jc w:val="center"/>
              <w:rPr>
                <w:rFonts w:ascii="Arial" w:eastAsia="Calibri" w:hAnsi="Arial" w:cs="Arial"/>
                <w:b/>
                <w:bCs/>
                <w:color w:val="FF0000"/>
                <w:sz w:val="20"/>
                <w:szCs w:val="20"/>
              </w:rPr>
            </w:pPr>
          </w:p>
        </w:tc>
      </w:tr>
      <w:tr w:rsidR="00181801" w14:paraId="67F5E73A" w14:textId="77777777" w:rsidTr="00D0307F">
        <w:trPr>
          <w:trHeight w:val="300"/>
        </w:trPr>
        <w:tc>
          <w:tcPr>
            <w:tcW w:w="1080" w:type="dxa"/>
          </w:tcPr>
          <w:p w14:paraId="27269458" w14:textId="77777777" w:rsidR="00181801" w:rsidRDefault="00181801">
            <w:pPr>
              <w:tabs>
                <w:tab w:val="left" w:pos="360"/>
              </w:tabs>
              <w:spacing w:before="20" w:after="20"/>
              <w:rPr>
                <w:rFonts w:ascii="Arial" w:eastAsia="Calibri" w:hAnsi="Arial" w:cs="Arial"/>
                <w:sz w:val="20"/>
                <w:szCs w:val="20"/>
              </w:rPr>
            </w:pPr>
            <w:r w:rsidRPr="35BEC939">
              <w:rPr>
                <w:rFonts w:ascii="Arial" w:eastAsia="Calibri" w:hAnsi="Arial" w:cs="Arial"/>
                <w:sz w:val="20"/>
                <w:szCs w:val="20"/>
              </w:rPr>
              <w:t>2.</w:t>
            </w:r>
          </w:p>
        </w:tc>
        <w:tc>
          <w:tcPr>
            <w:tcW w:w="6210" w:type="dxa"/>
          </w:tcPr>
          <w:p w14:paraId="0E15AA4C" w14:textId="77777777" w:rsidR="00181801" w:rsidRDefault="00181801">
            <w:pPr>
              <w:tabs>
                <w:tab w:val="left" w:pos="360"/>
              </w:tabs>
              <w:spacing w:before="20" w:after="20"/>
              <w:rPr>
                <w:rFonts w:ascii="Arial" w:eastAsia="Calibri" w:hAnsi="Arial" w:cs="Arial"/>
                <w:sz w:val="20"/>
                <w:szCs w:val="20"/>
              </w:rPr>
            </w:pPr>
            <w:r w:rsidRPr="35BEC939">
              <w:rPr>
                <w:rFonts w:ascii="Arial" w:eastAsia="Calibri" w:hAnsi="Arial" w:cs="Arial"/>
                <w:sz w:val="20"/>
                <w:szCs w:val="20"/>
              </w:rPr>
              <w:t>“Firewise USA Site in Good Standing”;</w:t>
            </w:r>
          </w:p>
        </w:tc>
        <w:tc>
          <w:tcPr>
            <w:tcW w:w="2160" w:type="dxa"/>
          </w:tcPr>
          <w:p w14:paraId="7032CD2B" w14:textId="51A2FFCE" w:rsidR="00181801" w:rsidRDefault="00181801" w:rsidP="00D0307F">
            <w:pPr>
              <w:tabs>
                <w:tab w:val="left" w:pos="360"/>
              </w:tabs>
              <w:spacing w:before="20" w:after="20"/>
              <w:jc w:val="center"/>
              <w:rPr>
                <w:rFonts w:ascii="Arial" w:eastAsia="Calibri" w:hAnsi="Arial" w:cs="Arial"/>
                <w:sz w:val="20"/>
                <w:szCs w:val="20"/>
              </w:rPr>
            </w:pPr>
          </w:p>
        </w:tc>
      </w:tr>
    </w:tbl>
    <w:p w14:paraId="5FB4789B" w14:textId="77777777" w:rsidR="00181801" w:rsidRPr="00181801" w:rsidRDefault="00181801" w:rsidP="00181801">
      <w:pPr>
        <w:spacing w:before="240" w:after="0" w:line="360" w:lineRule="auto"/>
        <w:ind w:left="360"/>
        <w:jc w:val="center"/>
        <w:rPr>
          <w:rFonts w:ascii="Arial" w:eastAsia="Calibri" w:hAnsi="Arial" w:cs="Arial"/>
          <w:b/>
          <w:bCs/>
        </w:rPr>
      </w:pPr>
      <w:r w:rsidRPr="00181801">
        <w:rPr>
          <w:rFonts w:ascii="Arial" w:eastAsia="Calibri" w:hAnsi="Arial" w:cs="Arial"/>
          <w:b/>
          <w:bCs/>
        </w:rPr>
        <w:t>Property-level Mitigation Measures</w:t>
      </w:r>
    </w:p>
    <w:tbl>
      <w:tblPr>
        <w:tblStyle w:val="TableGrid"/>
        <w:tblW w:w="9445" w:type="dxa"/>
        <w:tblLook w:val="04A0" w:firstRow="1" w:lastRow="0" w:firstColumn="1" w:lastColumn="0" w:noHBand="0" w:noVBand="1"/>
      </w:tblPr>
      <w:tblGrid>
        <w:gridCol w:w="1098"/>
        <w:gridCol w:w="6187"/>
        <w:gridCol w:w="2160"/>
      </w:tblGrid>
      <w:tr w:rsidR="00181801" w14:paraId="56579A34" w14:textId="77777777">
        <w:trPr>
          <w:trHeight w:val="300"/>
        </w:trPr>
        <w:tc>
          <w:tcPr>
            <w:tcW w:w="1098" w:type="dxa"/>
          </w:tcPr>
          <w:p w14:paraId="2983B8AA" w14:textId="77777777" w:rsidR="00181801" w:rsidRDefault="00181801">
            <w:pPr>
              <w:spacing w:before="20" w:after="20"/>
              <w:rPr>
                <w:rFonts w:ascii="Arial" w:hAnsi="Arial" w:cs="Arial"/>
                <w:sz w:val="20"/>
                <w:szCs w:val="20"/>
              </w:rPr>
            </w:pPr>
            <w:r w:rsidRPr="35BEC939">
              <w:rPr>
                <w:rFonts w:ascii="Arial" w:hAnsi="Arial" w:cs="Arial"/>
                <w:sz w:val="20"/>
                <w:szCs w:val="20"/>
              </w:rPr>
              <w:t>3.</w:t>
            </w:r>
          </w:p>
        </w:tc>
        <w:tc>
          <w:tcPr>
            <w:tcW w:w="6187" w:type="dxa"/>
          </w:tcPr>
          <w:p w14:paraId="3D5009E1" w14:textId="77777777" w:rsidR="00181801" w:rsidRDefault="00181801">
            <w:pPr>
              <w:pStyle w:val="ListParagraph"/>
              <w:spacing w:before="20" w:after="20"/>
              <w:ind w:left="0"/>
              <w:rPr>
                <w:rFonts w:ascii="Arial" w:hAnsi="Arial" w:cs="Arial"/>
                <w:sz w:val="20"/>
                <w:szCs w:val="20"/>
              </w:rPr>
            </w:pPr>
            <w:r w:rsidRPr="35BEC939">
              <w:rPr>
                <w:rFonts w:ascii="Arial" w:hAnsi="Arial" w:cs="Arial"/>
                <w:sz w:val="20"/>
                <w:szCs w:val="20"/>
              </w:rPr>
              <w:t>Cleared vegetation from under decks;</w:t>
            </w:r>
          </w:p>
        </w:tc>
        <w:tc>
          <w:tcPr>
            <w:tcW w:w="2160" w:type="dxa"/>
          </w:tcPr>
          <w:p w14:paraId="4297D873" w14:textId="10368989" w:rsidR="00181801" w:rsidRDefault="00D0307F" w:rsidP="00D0307F">
            <w:pPr>
              <w:pStyle w:val="ListParagraph"/>
              <w:spacing w:before="20" w:after="20"/>
              <w:ind w:left="0"/>
              <w:jc w:val="center"/>
              <w:rPr>
                <w:rFonts w:ascii="Arial" w:hAnsi="Arial" w:cs="Arial"/>
                <w:sz w:val="20"/>
                <w:szCs w:val="20"/>
              </w:rPr>
            </w:pPr>
            <w:r>
              <w:rPr>
                <w:rFonts w:ascii="Arial" w:hAnsi="Arial" w:cs="Arial"/>
                <w:sz w:val="20"/>
                <w:szCs w:val="20"/>
              </w:rPr>
              <w:t>X</w:t>
            </w:r>
          </w:p>
        </w:tc>
      </w:tr>
      <w:tr w:rsidR="00181801" w14:paraId="0419B48E" w14:textId="77777777">
        <w:trPr>
          <w:trHeight w:val="300"/>
        </w:trPr>
        <w:tc>
          <w:tcPr>
            <w:tcW w:w="1098" w:type="dxa"/>
          </w:tcPr>
          <w:p w14:paraId="79C3A257" w14:textId="77777777" w:rsidR="00181801" w:rsidRDefault="00181801">
            <w:pPr>
              <w:spacing w:before="20" w:after="20"/>
              <w:rPr>
                <w:rFonts w:ascii="Arial" w:hAnsi="Arial" w:cs="Arial"/>
                <w:sz w:val="20"/>
                <w:szCs w:val="20"/>
              </w:rPr>
            </w:pPr>
            <w:r w:rsidRPr="35BEC939">
              <w:rPr>
                <w:rFonts w:ascii="Arial" w:hAnsi="Arial" w:cs="Arial"/>
                <w:sz w:val="20"/>
                <w:szCs w:val="20"/>
              </w:rPr>
              <w:t>4.</w:t>
            </w:r>
          </w:p>
        </w:tc>
        <w:tc>
          <w:tcPr>
            <w:tcW w:w="6187" w:type="dxa"/>
          </w:tcPr>
          <w:p w14:paraId="6137E18F" w14:textId="77777777" w:rsidR="00181801" w:rsidRDefault="00181801">
            <w:pPr>
              <w:pStyle w:val="ListParagraph"/>
              <w:spacing w:before="20" w:after="20"/>
              <w:ind w:left="0"/>
              <w:rPr>
                <w:rFonts w:ascii="Arial" w:hAnsi="Arial" w:cs="Arial"/>
                <w:sz w:val="20"/>
                <w:szCs w:val="20"/>
              </w:rPr>
            </w:pPr>
            <w:r w:rsidRPr="35BEC939">
              <w:rPr>
                <w:rFonts w:ascii="Arial" w:hAnsi="Arial" w:cs="Arial"/>
                <w:sz w:val="20"/>
                <w:szCs w:val="20"/>
              </w:rPr>
              <w:t xml:space="preserve">Cleared vegetation, debris, mulch, stored combustible materials, and any and all movable combustible objects from within five feet of the building; </w:t>
            </w:r>
          </w:p>
        </w:tc>
        <w:tc>
          <w:tcPr>
            <w:tcW w:w="2160" w:type="dxa"/>
          </w:tcPr>
          <w:p w14:paraId="37D511D4" w14:textId="57E96C09" w:rsidR="00181801" w:rsidRPr="00D0307F" w:rsidRDefault="00D0307F" w:rsidP="00D0307F">
            <w:pPr>
              <w:pStyle w:val="ListParagraph"/>
              <w:spacing w:before="20" w:after="20"/>
              <w:ind w:left="0"/>
              <w:jc w:val="center"/>
              <w:rPr>
                <w:rFonts w:ascii="Arial" w:hAnsi="Arial" w:cs="Arial"/>
                <w:sz w:val="20"/>
                <w:szCs w:val="20"/>
              </w:rPr>
            </w:pPr>
            <w:r w:rsidRPr="00D0307F">
              <w:rPr>
                <w:rFonts w:ascii="Arial" w:hAnsi="Arial" w:cs="Arial"/>
                <w:sz w:val="20"/>
                <w:szCs w:val="20"/>
              </w:rPr>
              <w:t>X</w:t>
            </w:r>
          </w:p>
        </w:tc>
      </w:tr>
      <w:tr w:rsidR="00181801" w14:paraId="3DE335BC" w14:textId="77777777">
        <w:trPr>
          <w:trHeight w:val="300"/>
        </w:trPr>
        <w:tc>
          <w:tcPr>
            <w:tcW w:w="1098" w:type="dxa"/>
          </w:tcPr>
          <w:p w14:paraId="69306A73" w14:textId="77777777" w:rsidR="00181801" w:rsidRDefault="00181801">
            <w:pPr>
              <w:spacing w:before="20" w:after="20"/>
              <w:rPr>
                <w:rFonts w:ascii="Arial" w:hAnsi="Arial" w:cs="Arial"/>
                <w:sz w:val="20"/>
                <w:szCs w:val="20"/>
              </w:rPr>
            </w:pPr>
            <w:r w:rsidRPr="35BEC939">
              <w:rPr>
                <w:rFonts w:ascii="Arial" w:hAnsi="Arial" w:cs="Arial"/>
                <w:sz w:val="20"/>
                <w:szCs w:val="20"/>
              </w:rPr>
              <w:t>5.</w:t>
            </w:r>
          </w:p>
        </w:tc>
        <w:tc>
          <w:tcPr>
            <w:tcW w:w="6187" w:type="dxa"/>
          </w:tcPr>
          <w:p w14:paraId="0170A6D5" w14:textId="77777777" w:rsidR="00181801" w:rsidRDefault="00181801">
            <w:pPr>
              <w:pStyle w:val="ListParagraph"/>
              <w:spacing w:before="20" w:after="20"/>
              <w:ind w:left="0"/>
              <w:rPr>
                <w:rFonts w:ascii="Arial" w:hAnsi="Arial" w:cs="Arial"/>
                <w:sz w:val="20"/>
                <w:szCs w:val="20"/>
              </w:rPr>
            </w:pPr>
            <w:r w:rsidRPr="35BEC939">
              <w:rPr>
                <w:rFonts w:ascii="Arial" w:hAnsi="Arial" w:cs="Arial"/>
                <w:sz w:val="20"/>
                <w:szCs w:val="20"/>
              </w:rPr>
              <w:t xml:space="preserve">Only noncombustible materials used in improvements to any portion of the property </w:t>
            </w:r>
            <w:r w:rsidRPr="35BEC939">
              <w:rPr>
                <w:rFonts w:ascii="Arial" w:eastAsia="Arial" w:hAnsi="Arial" w:cs="Arial"/>
                <w:sz w:val="20"/>
                <w:szCs w:val="20"/>
              </w:rPr>
              <w:t>that is within 5 feet of the building</w:t>
            </w:r>
            <w:r w:rsidRPr="35BEC939">
              <w:rPr>
                <w:rFonts w:ascii="Arial" w:hAnsi="Arial" w:cs="Arial"/>
                <w:sz w:val="20"/>
                <w:szCs w:val="20"/>
              </w:rPr>
              <w:t>;</w:t>
            </w:r>
          </w:p>
        </w:tc>
        <w:tc>
          <w:tcPr>
            <w:tcW w:w="2160" w:type="dxa"/>
          </w:tcPr>
          <w:p w14:paraId="59BCDFD1" w14:textId="77777777" w:rsidR="00181801" w:rsidRPr="00D0307F" w:rsidRDefault="00181801" w:rsidP="00D0307F">
            <w:pPr>
              <w:pStyle w:val="ListParagraph"/>
              <w:spacing w:before="20" w:after="20"/>
              <w:ind w:left="0"/>
              <w:jc w:val="center"/>
              <w:rPr>
                <w:rFonts w:ascii="Arial" w:hAnsi="Arial" w:cs="Arial"/>
                <w:sz w:val="20"/>
                <w:szCs w:val="20"/>
              </w:rPr>
            </w:pPr>
          </w:p>
        </w:tc>
      </w:tr>
      <w:tr w:rsidR="00181801" w14:paraId="0A288535" w14:textId="77777777">
        <w:trPr>
          <w:trHeight w:val="300"/>
        </w:trPr>
        <w:tc>
          <w:tcPr>
            <w:tcW w:w="1098" w:type="dxa"/>
          </w:tcPr>
          <w:p w14:paraId="50914650" w14:textId="77777777" w:rsidR="00181801" w:rsidRDefault="00181801">
            <w:pPr>
              <w:spacing w:before="20" w:after="20"/>
              <w:rPr>
                <w:rFonts w:ascii="Arial" w:hAnsi="Arial" w:cs="Arial"/>
                <w:sz w:val="20"/>
                <w:szCs w:val="20"/>
              </w:rPr>
            </w:pPr>
            <w:r w:rsidRPr="35BEC939">
              <w:rPr>
                <w:rFonts w:ascii="Arial" w:hAnsi="Arial" w:cs="Arial"/>
                <w:sz w:val="20"/>
                <w:szCs w:val="20"/>
              </w:rPr>
              <w:t>6.</w:t>
            </w:r>
          </w:p>
        </w:tc>
        <w:tc>
          <w:tcPr>
            <w:tcW w:w="6187" w:type="dxa"/>
          </w:tcPr>
          <w:p w14:paraId="70433CCF" w14:textId="77777777" w:rsidR="00181801" w:rsidRDefault="00181801">
            <w:pPr>
              <w:pStyle w:val="ListParagraph"/>
              <w:spacing w:before="20" w:after="20"/>
              <w:ind w:left="0"/>
              <w:rPr>
                <w:rFonts w:ascii="Arial" w:hAnsi="Arial" w:cs="Arial"/>
                <w:sz w:val="20"/>
                <w:szCs w:val="20"/>
              </w:rPr>
            </w:pPr>
            <w:r w:rsidRPr="35BEC939">
              <w:rPr>
                <w:rFonts w:ascii="Arial" w:hAnsi="Arial" w:cs="Arial"/>
                <w:sz w:val="20"/>
                <w:szCs w:val="20"/>
              </w:rPr>
              <w:t>Removal or absence of combustible structures from within 30 feet of the building</w:t>
            </w:r>
            <w:r w:rsidRPr="35BEC939">
              <w:rPr>
                <w:rFonts w:ascii="Arial" w:eastAsia="Arial" w:hAnsi="Arial" w:cs="Arial"/>
                <w:sz w:val="20"/>
                <w:szCs w:val="20"/>
              </w:rPr>
              <w:t>, or removal or absence of combustible structures from as much of the area as is under your control</w:t>
            </w:r>
            <w:r w:rsidRPr="35BEC939">
              <w:rPr>
                <w:rFonts w:ascii="Arial" w:hAnsi="Arial" w:cs="Arial"/>
                <w:sz w:val="20"/>
                <w:szCs w:val="20"/>
              </w:rPr>
              <w:t xml:space="preserve">; </w:t>
            </w:r>
          </w:p>
        </w:tc>
        <w:tc>
          <w:tcPr>
            <w:tcW w:w="2160" w:type="dxa"/>
          </w:tcPr>
          <w:p w14:paraId="5E80B18E" w14:textId="22E654D7" w:rsidR="00181801" w:rsidRPr="00D0307F" w:rsidRDefault="00D0307F" w:rsidP="00D0307F">
            <w:pPr>
              <w:pStyle w:val="ListParagraph"/>
              <w:spacing w:before="20" w:after="20"/>
              <w:ind w:left="0"/>
              <w:jc w:val="center"/>
              <w:rPr>
                <w:rFonts w:ascii="Arial" w:hAnsi="Arial" w:cs="Arial"/>
                <w:sz w:val="20"/>
                <w:szCs w:val="20"/>
              </w:rPr>
            </w:pPr>
            <w:r w:rsidRPr="00D0307F">
              <w:rPr>
                <w:rFonts w:ascii="Arial" w:hAnsi="Arial" w:cs="Arial"/>
                <w:sz w:val="20"/>
                <w:szCs w:val="20"/>
              </w:rPr>
              <w:t>X</w:t>
            </w:r>
          </w:p>
        </w:tc>
      </w:tr>
      <w:tr w:rsidR="00181801" w14:paraId="4AE410DC" w14:textId="77777777">
        <w:trPr>
          <w:trHeight w:val="300"/>
        </w:trPr>
        <w:tc>
          <w:tcPr>
            <w:tcW w:w="1098" w:type="dxa"/>
          </w:tcPr>
          <w:p w14:paraId="4F8AF5F4" w14:textId="77777777" w:rsidR="00181801" w:rsidRDefault="00181801">
            <w:pPr>
              <w:spacing w:before="20" w:after="20"/>
              <w:rPr>
                <w:rFonts w:ascii="Arial" w:hAnsi="Arial" w:cs="Arial"/>
                <w:sz w:val="20"/>
                <w:szCs w:val="20"/>
              </w:rPr>
            </w:pPr>
            <w:r w:rsidRPr="35BEC939">
              <w:rPr>
                <w:rFonts w:ascii="Arial" w:hAnsi="Arial" w:cs="Arial"/>
                <w:sz w:val="20"/>
                <w:szCs w:val="20"/>
              </w:rPr>
              <w:t>7.</w:t>
            </w:r>
          </w:p>
        </w:tc>
        <w:tc>
          <w:tcPr>
            <w:tcW w:w="6187" w:type="dxa"/>
          </w:tcPr>
          <w:p w14:paraId="210A7838" w14:textId="77777777" w:rsidR="00181801" w:rsidRDefault="00181801">
            <w:pPr>
              <w:pStyle w:val="ListParagraph"/>
              <w:spacing w:before="20" w:after="20"/>
              <w:ind w:left="0"/>
              <w:rPr>
                <w:rFonts w:ascii="Arial" w:hAnsi="Arial" w:cs="Arial"/>
                <w:sz w:val="20"/>
                <w:szCs w:val="20"/>
              </w:rPr>
            </w:pPr>
            <w:r w:rsidRPr="35BEC939">
              <w:rPr>
                <w:rFonts w:ascii="Arial" w:hAnsi="Arial" w:cs="Arial"/>
                <w:sz w:val="20"/>
                <w:szCs w:val="20"/>
              </w:rPr>
              <w:t>Situated on property that complies with Section 4291 of the Public Resources Code, and any applicable ordinances, governing defensible space;</w:t>
            </w:r>
          </w:p>
        </w:tc>
        <w:tc>
          <w:tcPr>
            <w:tcW w:w="2160" w:type="dxa"/>
          </w:tcPr>
          <w:p w14:paraId="29B2C95F" w14:textId="77777777" w:rsidR="00181801" w:rsidRDefault="00181801" w:rsidP="00D0307F">
            <w:pPr>
              <w:pStyle w:val="ListParagraph"/>
              <w:spacing w:before="20" w:after="20"/>
              <w:ind w:left="0"/>
              <w:jc w:val="center"/>
              <w:rPr>
                <w:rFonts w:ascii="Arial" w:hAnsi="Arial" w:cs="Arial"/>
                <w:sz w:val="20"/>
                <w:szCs w:val="20"/>
              </w:rPr>
            </w:pPr>
          </w:p>
        </w:tc>
      </w:tr>
      <w:tr w:rsidR="00181801" w:rsidRPr="00F976F9" w14:paraId="73DA1183" w14:textId="77777777">
        <w:tc>
          <w:tcPr>
            <w:tcW w:w="1098" w:type="dxa"/>
          </w:tcPr>
          <w:p w14:paraId="2A67AF79" w14:textId="77777777" w:rsidR="00181801" w:rsidRPr="009F0381" w:rsidRDefault="00181801">
            <w:pPr>
              <w:spacing w:before="20" w:after="20"/>
              <w:ind w:right="57"/>
              <w:jc w:val="both"/>
              <w:rPr>
                <w:rFonts w:ascii="Arial" w:hAnsi="Arial" w:cs="Arial"/>
                <w:sz w:val="20"/>
                <w:szCs w:val="20"/>
              </w:rPr>
            </w:pPr>
            <w:r w:rsidRPr="35BEC939">
              <w:rPr>
                <w:rFonts w:ascii="Arial" w:hAnsi="Arial" w:cs="Arial"/>
                <w:sz w:val="20"/>
                <w:szCs w:val="20"/>
              </w:rPr>
              <w:t>8.</w:t>
            </w:r>
          </w:p>
        </w:tc>
        <w:tc>
          <w:tcPr>
            <w:tcW w:w="6187" w:type="dxa"/>
            <w:vAlign w:val="center"/>
          </w:tcPr>
          <w:p w14:paraId="66C38FD8" w14:textId="77777777" w:rsidR="00181801" w:rsidRPr="00F976F9" w:rsidRDefault="00181801">
            <w:pPr>
              <w:pStyle w:val="ListParagraph"/>
              <w:spacing w:before="20" w:after="20"/>
              <w:ind w:left="0"/>
              <w:rPr>
                <w:rFonts w:ascii="Arial" w:hAnsi="Arial" w:cs="Arial"/>
                <w:sz w:val="20"/>
                <w:szCs w:val="20"/>
              </w:rPr>
            </w:pPr>
            <w:r w:rsidRPr="35BEC939">
              <w:rPr>
                <w:rFonts w:ascii="Arial" w:hAnsi="Arial" w:cs="Arial"/>
                <w:sz w:val="20"/>
                <w:szCs w:val="20"/>
              </w:rPr>
              <w:t xml:space="preserve">“Class-A Fire Rated Roof”; </w:t>
            </w:r>
          </w:p>
        </w:tc>
        <w:tc>
          <w:tcPr>
            <w:tcW w:w="2160" w:type="dxa"/>
          </w:tcPr>
          <w:p w14:paraId="777237F8" w14:textId="3E2AD257" w:rsidR="00181801" w:rsidRPr="00F976F9" w:rsidRDefault="00181801" w:rsidP="00D0307F">
            <w:pPr>
              <w:pStyle w:val="ListParagraph"/>
              <w:spacing w:before="20" w:after="20"/>
              <w:ind w:left="0"/>
              <w:jc w:val="center"/>
              <w:rPr>
                <w:rFonts w:ascii="Arial" w:hAnsi="Arial" w:cs="Arial"/>
                <w:sz w:val="20"/>
                <w:szCs w:val="20"/>
              </w:rPr>
            </w:pPr>
            <w:r>
              <w:rPr>
                <w:rFonts w:ascii="Arial" w:hAnsi="Arial" w:cs="Arial"/>
                <w:sz w:val="20"/>
                <w:szCs w:val="20"/>
              </w:rPr>
              <w:t>X</w:t>
            </w:r>
          </w:p>
        </w:tc>
      </w:tr>
      <w:tr w:rsidR="00181801" w:rsidRPr="00F976F9" w14:paraId="05A2F694" w14:textId="77777777">
        <w:tc>
          <w:tcPr>
            <w:tcW w:w="1098" w:type="dxa"/>
          </w:tcPr>
          <w:p w14:paraId="0FDEC880" w14:textId="77777777" w:rsidR="00181801" w:rsidRPr="00F976F9" w:rsidRDefault="00181801">
            <w:pPr>
              <w:spacing w:before="20" w:after="20"/>
              <w:rPr>
                <w:rFonts w:ascii="Arial" w:hAnsi="Arial" w:cs="Arial"/>
                <w:sz w:val="20"/>
                <w:szCs w:val="20"/>
              </w:rPr>
            </w:pPr>
            <w:r w:rsidRPr="35BEC939">
              <w:rPr>
                <w:rFonts w:ascii="Arial" w:hAnsi="Arial" w:cs="Arial"/>
                <w:sz w:val="20"/>
                <w:szCs w:val="20"/>
              </w:rPr>
              <w:t>9.</w:t>
            </w:r>
          </w:p>
        </w:tc>
        <w:tc>
          <w:tcPr>
            <w:tcW w:w="6187" w:type="dxa"/>
            <w:vAlign w:val="center"/>
          </w:tcPr>
          <w:p w14:paraId="70BE9E5B" w14:textId="77777777" w:rsidR="00181801" w:rsidRPr="00F976F9" w:rsidRDefault="00181801">
            <w:pPr>
              <w:pStyle w:val="ListParagraph"/>
              <w:spacing w:before="20" w:after="20"/>
              <w:ind w:left="0"/>
              <w:rPr>
                <w:rFonts w:ascii="Arial" w:hAnsi="Arial" w:cs="Arial"/>
                <w:sz w:val="20"/>
                <w:szCs w:val="20"/>
              </w:rPr>
            </w:pPr>
            <w:r w:rsidRPr="35BEC939">
              <w:rPr>
                <w:rFonts w:ascii="Arial" w:hAnsi="Arial" w:cs="Arial"/>
                <w:sz w:val="20"/>
                <w:szCs w:val="20"/>
              </w:rPr>
              <w:t>“Enclosed eaves”;</w:t>
            </w:r>
            <w:r>
              <w:t xml:space="preserve"> </w:t>
            </w:r>
          </w:p>
        </w:tc>
        <w:tc>
          <w:tcPr>
            <w:tcW w:w="2160" w:type="dxa"/>
          </w:tcPr>
          <w:p w14:paraId="5BCDEA50" w14:textId="438C1C63" w:rsidR="00181801" w:rsidRPr="00F976F9" w:rsidRDefault="00D0307F" w:rsidP="00D0307F">
            <w:pPr>
              <w:pStyle w:val="ListParagraph"/>
              <w:spacing w:before="20" w:after="20"/>
              <w:ind w:left="0"/>
              <w:jc w:val="center"/>
              <w:rPr>
                <w:rFonts w:ascii="Arial" w:hAnsi="Arial" w:cs="Arial"/>
                <w:sz w:val="20"/>
                <w:szCs w:val="20"/>
              </w:rPr>
            </w:pPr>
            <w:r>
              <w:rPr>
                <w:rFonts w:ascii="Arial" w:hAnsi="Arial" w:cs="Arial"/>
                <w:sz w:val="20"/>
                <w:szCs w:val="20"/>
              </w:rPr>
              <w:t>X</w:t>
            </w:r>
          </w:p>
        </w:tc>
      </w:tr>
      <w:tr w:rsidR="00181801" w:rsidRPr="00F976F9" w14:paraId="38B97A69" w14:textId="77777777">
        <w:trPr>
          <w:trHeight w:val="360"/>
        </w:trPr>
        <w:tc>
          <w:tcPr>
            <w:tcW w:w="1098" w:type="dxa"/>
          </w:tcPr>
          <w:p w14:paraId="57DA3460" w14:textId="77777777" w:rsidR="00181801" w:rsidRPr="00F976F9" w:rsidRDefault="00181801">
            <w:pPr>
              <w:spacing w:before="20" w:after="20"/>
              <w:rPr>
                <w:rFonts w:ascii="Arial" w:hAnsi="Arial" w:cs="Arial"/>
                <w:sz w:val="20"/>
                <w:szCs w:val="20"/>
              </w:rPr>
            </w:pPr>
            <w:r w:rsidRPr="35BEC939">
              <w:rPr>
                <w:rFonts w:ascii="Arial" w:hAnsi="Arial" w:cs="Arial"/>
                <w:sz w:val="20"/>
                <w:szCs w:val="20"/>
              </w:rPr>
              <w:t>10.</w:t>
            </w:r>
          </w:p>
        </w:tc>
        <w:tc>
          <w:tcPr>
            <w:tcW w:w="6187" w:type="dxa"/>
            <w:vAlign w:val="center"/>
          </w:tcPr>
          <w:p w14:paraId="691831F2" w14:textId="77777777" w:rsidR="00181801" w:rsidRPr="00F976F9" w:rsidRDefault="00181801">
            <w:pPr>
              <w:pStyle w:val="ListParagraph"/>
              <w:spacing w:before="20" w:after="20"/>
              <w:ind w:left="0"/>
              <w:rPr>
                <w:rFonts w:ascii="Arial" w:hAnsi="Arial" w:cs="Arial"/>
                <w:sz w:val="20"/>
                <w:szCs w:val="20"/>
              </w:rPr>
            </w:pPr>
            <w:r w:rsidRPr="35BEC939">
              <w:rPr>
                <w:rFonts w:ascii="Arial" w:hAnsi="Arial" w:cs="Arial"/>
                <w:sz w:val="20"/>
                <w:szCs w:val="20"/>
              </w:rPr>
              <w:t>“Fire-resistant vents”;</w:t>
            </w:r>
          </w:p>
        </w:tc>
        <w:tc>
          <w:tcPr>
            <w:tcW w:w="2160" w:type="dxa"/>
          </w:tcPr>
          <w:p w14:paraId="60410068" w14:textId="3AEC2418" w:rsidR="00181801" w:rsidRPr="00F976F9" w:rsidRDefault="00D0307F" w:rsidP="00D0307F">
            <w:pPr>
              <w:pStyle w:val="ListParagraph"/>
              <w:spacing w:before="20" w:after="20"/>
              <w:ind w:left="0"/>
              <w:jc w:val="center"/>
              <w:rPr>
                <w:rFonts w:ascii="Arial" w:hAnsi="Arial" w:cs="Arial"/>
                <w:sz w:val="20"/>
                <w:szCs w:val="20"/>
              </w:rPr>
            </w:pPr>
            <w:r>
              <w:rPr>
                <w:rFonts w:ascii="Arial" w:hAnsi="Arial" w:cs="Arial"/>
                <w:sz w:val="20"/>
                <w:szCs w:val="20"/>
              </w:rPr>
              <w:t>X</w:t>
            </w:r>
          </w:p>
        </w:tc>
      </w:tr>
      <w:tr w:rsidR="00181801" w:rsidRPr="00F976F9" w14:paraId="717A8DA4" w14:textId="77777777">
        <w:tc>
          <w:tcPr>
            <w:tcW w:w="1098" w:type="dxa"/>
          </w:tcPr>
          <w:p w14:paraId="3E99E5D0" w14:textId="77777777" w:rsidR="00181801" w:rsidRPr="00F976F9" w:rsidRDefault="00181801">
            <w:pPr>
              <w:spacing w:before="20" w:after="20"/>
              <w:rPr>
                <w:rFonts w:ascii="Arial" w:hAnsi="Arial" w:cs="Arial"/>
                <w:sz w:val="20"/>
                <w:szCs w:val="20"/>
              </w:rPr>
            </w:pPr>
            <w:r w:rsidRPr="35BEC939">
              <w:rPr>
                <w:rFonts w:ascii="Arial" w:hAnsi="Arial" w:cs="Arial"/>
                <w:sz w:val="20"/>
                <w:szCs w:val="20"/>
              </w:rPr>
              <w:t>11.</w:t>
            </w:r>
          </w:p>
        </w:tc>
        <w:tc>
          <w:tcPr>
            <w:tcW w:w="6187" w:type="dxa"/>
          </w:tcPr>
          <w:p w14:paraId="311223F8" w14:textId="77777777" w:rsidR="00181801" w:rsidRPr="00F976F9" w:rsidRDefault="00181801">
            <w:pPr>
              <w:pStyle w:val="ListParagraph"/>
              <w:spacing w:before="20" w:after="20"/>
              <w:ind w:left="0"/>
              <w:rPr>
                <w:rFonts w:ascii="Arial" w:hAnsi="Arial" w:cs="Arial"/>
                <w:sz w:val="20"/>
                <w:szCs w:val="20"/>
              </w:rPr>
            </w:pPr>
            <w:proofErr w:type="spellStart"/>
            <w:r w:rsidRPr="35BEC939">
              <w:rPr>
                <w:rFonts w:ascii="Arial" w:hAnsi="Arial" w:cs="Arial"/>
                <w:sz w:val="20"/>
                <w:szCs w:val="20"/>
              </w:rPr>
              <w:t>Multipane</w:t>
            </w:r>
            <w:proofErr w:type="spellEnd"/>
            <w:r w:rsidRPr="35BEC939">
              <w:rPr>
                <w:rFonts w:ascii="Arial" w:hAnsi="Arial" w:cs="Arial"/>
                <w:sz w:val="20"/>
                <w:szCs w:val="20"/>
              </w:rPr>
              <w:t xml:space="preserve"> windows</w:t>
            </w:r>
            <w:r w:rsidRPr="35BEC939">
              <w:rPr>
                <w:rFonts w:ascii="Arial" w:eastAsia="Arial" w:hAnsi="Arial" w:cs="Arial"/>
                <w:sz w:val="20"/>
                <w:szCs w:val="20"/>
              </w:rPr>
              <w:t xml:space="preserve">, including dual pane windows, or functional shutters, which when closed, cover the entire </w:t>
            </w:r>
            <w:proofErr w:type="gramStart"/>
            <w:r w:rsidRPr="35BEC939">
              <w:rPr>
                <w:rFonts w:ascii="Arial" w:eastAsia="Arial" w:hAnsi="Arial" w:cs="Arial"/>
                <w:sz w:val="20"/>
                <w:szCs w:val="20"/>
              </w:rPr>
              <w:t>window</w:t>
            </w:r>
            <w:proofErr w:type="gramEnd"/>
            <w:r w:rsidRPr="35BEC939">
              <w:rPr>
                <w:rFonts w:ascii="Arial" w:eastAsia="Arial" w:hAnsi="Arial" w:cs="Arial"/>
                <w:sz w:val="20"/>
                <w:szCs w:val="20"/>
              </w:rPr>
              <w:t xml:space="preserve"> and do not have openings</w:t>
            </w:r>
            <w:r w:rsidRPr="35BEC939">
              <w:rPr>
                <w:rFonts w:ascii="Arial" w:hAnsi="Arial" w:cs="Arial"/>
                <w:sz w:val="20"/>
                <w:szCs w:val="20"/>
              </w:rPr>
              <w:t xml:space="preserve">; </w:t>
            </w:r>
          </w:p>
        </w:tc>
        <w:tc>
          <w:tcPr>
            <w:tcW w:w="2160" w:type="dxa"/>
          </w:tcPr>
          <w:p w14:paraId="1FFABEE8" w14:textId="77777777" w:rsidR="00181801" w:rsidRPr="00505669" w:rsidRDefault="00181801">
            <w:pPr>
              <w:pStyle w:val="ListParagraph"/>
              <w:spacing w:before="20" w:after="20"/>
              <w:ind w:left="0"/>
              <w:rPr>
                <w:rFonts w:ascii="Arial" w:hAnsi="Arial" w:cs="Arial"/>
                <w:b/>
                <w:bCs/>
                <w:color w:val="FF0000"/>
                <w:sz w:val="20"/>
                <w:szCs w:val="20"/>
              </w:rPr>
            </w:pPr>
          </w:p>
        </w:tc>
      </w:tr>
      <w:tr w:rsidR="00181801" w:rsidRPr="00F976F9" w14:paraId="30ED3617" w14:textId="77777777">
        <w:tc>
          <w:tcPr>
            <w:tcW w:w="1098" w:type="dxa"/>
          </w:tcPr>
          <w:p w14:paraId="0598B1BC" w14:textId="77777777" w:rsidR="00181801" w:rsidRPr="00F976F9" w:rsidRDefault="00181801">
            <w:pPr>
              <w:spacing w:before="20" w:after="20"/>
              <w:rPr>
                <w:rFonts w:ascii="Arial" w:hAnsi="Arial" w:cs="Arial"/>
                <w:sz w:val="20"/>
                <w:szCs w:val="20"/>
              </w:rPr>
            </w:pPr>
            <w:r w:rsidRPr="35BEC939">
              <w:rPr>
                <w:rFonts w:ascii="Arial" w:hAnsi="Arial" w:cs="Arial"/>
                <w:sz w:val="20"/>
                <w:szCs w:val="20"/>
              </w:rPr>
              <w:t>12.</w:t>
            </w:r>
          </w:p>
        </w:tc>
        <w:tc>
          <w:tcPr>
            <w:tcW w:w="6187" w:type="dxa"/>
          </w:tcPr>
          <w:p w14:paraId="4DE7352A" w14:textId="77777777" w:rsidR="00181801" w:rsidRPr="00F976F9" w:rsidRDefault="00181801">
            <w:pPr>
              <w:pStyle w:val="ListParagraph"/>
              <w:spacing w:before="20" w:after="20"/>
              <w:ind w:left="0"/>
              <w:rPr>
                <w:rFonts w:ascii="Arial" w:hAnsi="Arial" w:cs="Arial"/>
                <w:sz w:val="20"/>
                <w:szCs w:val="20"/>
              </w:rPr>
            </w:pPr>
            <w:r w:rsidRPr="35BEC939">
              <w:rPr>
                <w:rFonts w:ascii="Arial" w:hAnsi="Arial" w:cs="Arial"/>
                <w:sz w:val="20"/>
                <w:szCs w:val="20"/>
              </w:rPr>
              <w:t>Six inches of noncombustible vertical clearance at the bottom of the exterior surface of the building.</w:t>
            </w:r>
          </w:p>
        </w:tc>
        <w:tc>
          <w:tcPr>
            <w:tcW w:w="2160" w:type="dxa"/>
          </w:tcPr>
          <w:p w14:paraId="39EF6B1E" w14:textId="7ED57820" w:rsidR="00181801" w:rsidRPr="00F976F9" w:rsidRDefault="00D0307F" w:rsidP="00D0307F">
            <w:pPr>
              <w:pStyle w:val="ListParagraph"/>
              <w:spacing w:before="20" w:after="20"/>
              <w:ind w:left="0"/>
              <w:jc w:val="center"/>
              <w:rPr>
                <w:rFonts w:ascii="Arial" w:hAnsi="Arial" w:cs="Arial"/>
                <w:sz w:val="20"/>
                <w:szCs w:val="20"/>
              </w:rPr>
            </w:pPr>
            <w:r>
              <w:rPr>
                <w:rFonts w:ascii="Arial" w:hAnsi="Arial" w:cs="Arial"/>
                <w:sz w:val="20"/>
                <w:szCs w:val="20"/>
              </w:rPr>
              <w:t>X</w:t>
            </w:r>
          </w:p>
        </w:tc>
      </w:tr>
    </w:tbl>
    <w:p w14:paraId="1740E22E" w14:textId="77777777" w:rsidR="00181801" w:rsidRDefault="00181801" w:rsidP="00181801">
      <w:pPr>
        <w:jc w:val="center"/>
      </w:pPr>
    </w:p>
    <w:p w14:paraId="2F31BFAD" w14:textId="77777777" w:rsidR="00181801" w:rsidRPr="00505669" w:rsidRDefault="00181801" w:rsidP="00181801">
      <w:pPr>
        <w:rPr>
          <w:rFonts w:ascii="Arial" w:hAnsi="Arial" w:cs="Arial"/>
          <w:b/>
          <w:bCs/>
          <w:color w:val="FF0000"/>
          <w:sz w:val="20"/>
          <w:szCs w:val="20"/>
        </w:rPr>
      </w:pPr>
      <w:r w:rsidRPr="00505669">
        <w:rPr>
          <w:rFonts w:ascii="Arial" w:hAnsi="Arial" w:cs="Arial"/>
          <w:b/>
          <w:bCs/>
          <w:sz w:val="20"/>
          <w:szCs w:val="20"/>
        </w:rPr>
        <w:t xml:space="preserve">Location address: </w:t>
      </w:r>
      <w:r w:rsidRPr="00505669">
        <w:rPr>
          <w:rFonts w:ascii="Arial" w:hAnsi="Arial" w:cs="Arial"/>
          <w:b/>
          <w:bCs/>
          <w:color w:val="FF0000"/>
          <w:sz w:val="20"/>
          <w:szCs w:val="20"/>
        </w:rPr>
        <w:t>1234 Main Street, Los Angeles, CA</w:t>
      </w:r>
    </w:p>
    <w:p w14:paraId="229315D5" w14:textId="59CA9068" w:rsidR="00181801" w:rsidRPr="00505669" w:rsidRDefault="00181801" w:rsidP="00181801">
      <w:pPr>
        <w:spacing w:after="120" w:line="240" w:lineRule="auto"/>
        <w:rPr>
          <w:rFonts w:ascii="Arial" w:hAnsi="Arial" w:cs="Arial"/>
          <w:b/>
          <w:bCs/>
          <w:color w:val="FF0000"/>
          <w:sz w:val="20"/>
          <w:szCs w:val="20"/>
        </w:rPr>
      </w:pPr>
      <w:r w:rsidRPr="00505669">
        <w:rPr>
          <w:rFonts w:ascii="Arial" w:hAnsi="Arial" w:cs="Arial"/>
          <w:b/>
          <w:bCs/>
          <w:color w:val="FF0000"/>
          <w:sz w:val="20"/>
          <w:szCs w:val="20"/>
        </w:rPr>
        <w:t xml:space="preserve">Building number: </w:t>
      </w:r>
      <w:r>
        <w:rPr>
          <w:rFonts w:ascii="Arial" w:hAnsi="Arial" w:cs="Arial"/>
          <w:b/>
          <w:bCs/>
          <w:color w:val="FF0000"/>
          <w:sz w:val="20"/>
          <w:szCs w:val="20"/>
        </w:rPr>
        <w:t>00</w:t>
      </w:r>
      <w:r w:rsidR="00D0307F">
        <w:rPr>
          <w:rFonts w:ascii="Arial" w:hAnsi="Arial" w:cs="Arial"/>
          <w:b/>
          <w:bCs/>
          <w:color w:val="FF0000"/>
          <w:sz w:val="20"/>
          <w:szCs w:val="20"/>
        </w:rPr>
        <w:t>2</w:t>
      </w:r>
    </w:p>
    <w:p w14:paraId="7FB958E1" w14:textId="77777777" w:rsidR="00181801" w:rsidRPr="00181801" w:rsidRDefault="00181801" w:rsidP="00181801">
      <w:pPr>
        <w:spacing w:before="240" w:after="60" w:line="240" w:lineRule="auto"/>
        <w:ind w:left="360"/>
        <w:jc w:val="center"/>
        <w:rPr>
          <w:rFonts w:ascii="Arial" w:eastAsia="Calibri" w:hAnsi="Arial" w:cs="Arial"/>
        </w:rPr>
      </w:pPr>
      <w:r w:rsidRPr="00181801">
        <w:rPr>
          <w:rFonts w:ascii="Arial" w:eastAsia="Calibri" w:hAnsi="Arial" w:cs="Arial"/>
          <w:b/>
          <w:bCs/>
        </w:rPr>
        <w:t>Community-level Mitigation Measures</w:t>
      </w:r>
    </w:p>
    <w:tbl>
      <w:tblPr>
        <w:tblStyle w:val="TableGrid"/>
        <w:tblW w:w="9450" w:type="dxa"/>
        <w:tblInd w:w="-5" w:type="dxa"/>
        <w:tblLook w:val="04A0" w:firstRow="1" w:lastRow="0" w:firstColumn="1" w:lastColumn="0" w:noHBand="0" w:noVBand="1"/>
      </w:tblPr>
      <w:tblGrid>
        <w:gridCol w:w="1080"/>
        <w:gridCol w:w="6210"/>
        <w:gridCol w:w="2160"/>
      </w:tblGrid>
      <w:tr w:rsidR="00181801" w14:paraId="05FB8ABD" w14:textId="77777777" w:rsidTr="00D0307F">
        <w:trPr>
          <w:trHeight w:val="300"/>
        </w:trPr>
        <w:tc>
          <w:tcPr>
            <w:tcW w:w="1080" w:type="dxa"/>
          </w:tcPr>
          <w:p w14:paraId="04939B0A" w14:textId="77777777" w:rsidR="00181801" w:rsidRDefault="00181801">
            <w:pPr>
              <w:pStyle w:val="ListParagraph"/>
              <w:spacing w:before="20" w:after="20"/>
              <w:ind w:left="0"/>
              <w:rPr>
                <w:rFonts w:ascii="Arial" w:hAnsi="Arial" w:cs="Arial"/>
                <w:b/>
                <w:bCs/>
                <w:sz w:val="20"/>
                <w:szCs w:val="20"/>
              </w:rPr>
            </w:pPr>
            <w:r w:rsidRPr="35BEC939">
              <w:rPr>
                <w:rFonts w:ascii="Arial" w:hAnsi="Arial" w:cs="Arial"/>
                <w:b/>
                <w:bCs/>
                <w:sz w:val="20"/>
                <w:szCs w:val="20"/>
              </w:rPr>
              <w:t>Measure Number</w:t>
            </w:r>
          </w:p>
        </w:tc>
        <w:tc>
          <w:tcPr>
            <w:tcW w:w="6210" w:type="dxa"/>
          </w:tcPr>
          <w:p w14:paraId="2DAF864E" w14:textId="77777777" w:rsidR="00181801" w:rsidRDefault="00181801">
            <w:pPr>
              <w:pStyle w:val="ListParagraph"/>
              <w:spacing w:before="20" w:after="20"/>
              <w:ind w:left="0"/>
              <w:rPr>
                <w:rFonts w:ascii="Arial" w:hAnsi="Arial" w:cs="Arial"/>
                <w:b/>
                <w:bCs/>
                <w:sz w:val="20"/>
                <w:szCs w:val="20"/>
              </w:rPr>
            </w:pPr>
            <w:r w:rsidRPr="35BEC939">
              <w:rPr>
                <w:rFonts w:ascii="Arial" w:hAnsi="Arial" w:cs="Arial"/>
                <w:b/>
                <w:bCs/>
                <w:sz w:val="20"/>
                <w:szCs w:val="20"/>
              </w:rPr>
              <w:t>Mitigation Measure Description</w:t>
            </w:r>
          </w:p>
        </w:tc>
        <w:tc>
          <w:tcPr>
            <w:tcW w:w="2160" w:type="dxa"/>
          </w:tcPr>
          <w:p w14:paraId="41C0369A" w14:textId="77777777" w:rsidR="00181801" w:rsidRDefault="00181801">
            <w:pPr>
              <w:pStyle w:val="ListParagraph"/>
              <w:spacing w:before="20" w:after="20"/>
              <w:ind w:left="0"/>
              <w:rPr>
                <w:rFonts w:ascii="Arial" w:hAnsi="Arial" w:cs="Arial"/>
                <w:b/>
                <w:bCs/>
                <w:sz w:val="20"/>
                <w:szCs w:val="20"/>
              </w:rPr>
            </w:pPr>
            <w:r w:rsidRPr="35BEC939">
              <w:rPr>
                <w:rFonts w:ascii="Arial" w:hAnsi="Arial" w:cs="Arial"/>
                <w:b/>
                <w:bCs/>
                <w:sz w:val="20"/>
                <w:szCs w:val="20"/>
              </w:rPr>
              <w:t>Completed</w:t>
            </w:r>
          </w:p>
        </w:tc>
      </w:tr>
      <w:tr w:rsidR="00181801" w14:paraId="10C385C8" w14:textId="77777777" w:rsidTr="00D0307F">
        <w:trPr>
          <w:trHeight w:val="300"/>
        </w:trPr>
        <w:tc>
          <w:tcPr>
            <w:tcW w:w="1080" w:type="dxa"/>
          </w:tcPr>
          <w:p w14:paraId="1E063181" w14:textId="77777777" w:rsidR="00181801" w:rsidRDefault="00181801">
            <w:pPr>
              <w:tabs>
                <w:tab w:val="left" w:pos="360"/>
              </w:tabs>
              <w:spacing w:before="20" w:after="20"/>
              <w:rPr>
                <w:rFonts w:ascii="Arial" w:eastAsia="Calibri" w:hAnsi="Arial" w:cs="Arial"/>
                <w:sz w:val="20"/>
                <w:szCs w:val="20"/>
              </w:rPr>
            </w:pPr>
            <w:r w:rsidRPr="35BEC939">
              <w:rPr>
                <w:rFonts w:ascii="Arial" w:eastAsia="Calibri" w:hAnsi="Arial" w:cs="Arial"/>
                <w:sz w:val="20"/>
                <w:szCs w:val="20"/>
              </w:rPr>
              <w:t>1.</w:t>
            </w:r>
          </w:p>
        </w:tc>
        <w:tc>
          <w:tcPr>
            <w:tcW w:w="6210" w:type="dxa"/>
          </w:tcPr>
          <w:p w14:paraId="6EA5E838" w14:textId="77777777" w:rsidR="00181801" w:rsidRDefault="00181801">
            <w:pPr>
              <w:tabs>
                <w:tab w:val="left" w:pos="360"/>
              </w:tabs>
              <w:spacing w:before="20" w:after="20"/>
              <w:rPr>
                <w:rFonts w:ascii="Arial" w:eastAsia="Calibri" w:hAnsi="Arial" w:cs="Arial"/>
                <w:sz w:val="20"/>
                <w:szCs w:val="20"/>
              </w:rPr>
            </w:pPr>
            <w:r w:rsidRPr="35BEC939">
              <w:rPr>
                <w:rFonts w:ascii="Arial" w:eastAsia="Calibri" w:hAnsi="Arial" w:cs="Arial"/>
                <w:sz w:val="20"/>
                <w:szCs w:val="20"/>
              </w:rPr>
              <w:t>Fire Risk Reduction Community as listed by the Board of Forestry;</w:t>
            </w:r>
          </w:p>
        </w:tc>
        <w:tc>
          <w:tcPr>
            <w:tcW w:w="2160" w:type="dxa"/>
          </w:tcPr>
          <w:p w14:paraId="6DCA9BAF" w14:textId="6C60654E" w:rsidR="00181801" w:rsidRPr="00505669" w:rsidRDefault="00181801">
            <w:pPr>
              <w:tabs>
                <w:tab w:val="left" w:pos="360"/>
              </w:tabs>
              <w:spacing w:before="20" w:after="20"/>
              <w:rPr>
                <w:rFonts w:ascii="Arial" w:eastAsia="Calibri" w:hAnsi="Arial" w:cs="Arial"/>
                <w:b/>
                <w:bCs/>
                <w:color w:val="FF0000"/>
                <w:sz w:val="20"/>
                <w:szCs w:val="20"/>
              </w:rPr>
            </w:pPr>
          </w:p>
        </w:tc>
      </w:tr>
      <w:tr w:rsidR="00181801" w14:paraId="1A89B39C" w14:textId="77777777" w:rsidTr="00D0307F">
        <w:trPr>
          <w:trHeight w:val="300"/>
        </w:trPr>
        <w:tc>
          <w:tcPr>
            <w:tcW w:w="1080" w:type="dxa"/>
          </w:tcPr>
          <w:p w14:paraId="37F01137" w14:textId="77777777" w:rsidR="00181801" w:rsidRDefault="00181801">
            <w:pPr>
              <w:tabs>
                <w:tab w:val="left" w:pos="360"/>
              </w:tabs>
              <w:spacing w:before="20" w:after="20"/>
              <w:rPr>
                <w:rFonts w:ascii="Arial" w:eastAsia="Calibri" w:hAnsi="Arial" w:cs="Arial"/>
                <w:sz w:val="20"/>
                <w:szCs w:val="20"/>
              </w:rPr>
            </w:pPr>
            <w:r w:rsidRPr="35BEC939">
              <w:rPr>
                <w:rFonts w:ascii="Arial" w:eastAsia="Calibri" w:hAnsi="Arial" w:cs="Arial"/>
                <w:sz w:val="20"/>
                <w:szCs w:val="20"/>
              </w:rPr>
              <w:t>2.</w:t>
            </w:r>
          </w:p>
        </w:tc>
        <w:tc>
          <w:tcPr>
            <w:tcW w:w="6210" w:type="dxa"/>
          </w:tcPr>
          <w:p w14:paraId="0FD1305E" w14:textId="77777777" w:rsidR="00181801" w:rsidRDefault="00181801">
            <w:pPr>
              <w:tabs>
                <w:tab w:val="left" w:pos="360"/>
              </w:tabs>
              <w:spacing w:before="20" w:after="20"/>
              <w:rPr>
                <w:rFonts w:ascii="Arial" w:eastAsia="Calibri" w:hAnsi="Arial" w:cs="Arial"/>
                <w:sz w:val="20"/>
                <w:szCs w:val="20"/>
              </w:rPr>
            </w:pPr>
            <w:r w:rsidRPr="35BEC939">
              <w:rPr>
                <w:rFonts w:ascii="Arial" w:eastAsia="Calibri" w:hAnsi="Arial" w:cs="Arial"/>
                <w:sz w:val="20"/>
                <w:szCs w:val="20"/>
              </w:rPr>
              <w:t>“Firewise USA Site in Good Standing”;</w:t>
            </w:r>
          </w:p>
        </w:tc>
        <w:tc>
          <w:tcPr>
            <w:tcW w:w="2160" w:type="dxa"/>
          </w:tcPr>
          <w:p w14:paraId="67394144" w14:textId="491B5AF2" w:rsidR="00181801" w:rsidRDefault="00181801">
            <w:pPr>
              <w:tabs>
                <w:tab w:val="left" w:pos="360"/>
              </w:tabs>
              <w:spacing w:before="20" w:after="20"/>
              <w:rPr>
                <w:rFonts w:ascii="Arial" w:eastAsia="Calibri" w:hAnsi="Arial" w:cs="Arial"/>
                <w:sz w:val="20"/>
                <w:szCs w:val="20"/>
              </w:rPr>
            </w:pPr>
          </w:p>
        </w:tc>
      </w:tr>
    </w:tbl>
    <w:p w14:paraId="2FBC1C59" w14:textId="77777777" w:rsidR="00181801" w:rsidRPr="00181801" w:rsidRDefault="00181801" w:rsidP="00181801">
      <w:pPr>
        <w:spacing w:before="240" w:after="0" w:line="360" w:lineRule="auto"/>
        <w:ind w:left="360"/>
        <w:jc w:val="center"/>
        <w:rPr>
          <w:rFonts w:ascii="Arial" w:eastAsia="Calibri" w:hAnsi="Arial" w:cs="Arial"/>
          <w:b/>
          <w:bCs/>
        </w:rPr>
      </w:pPr>
      <w:r w:rsidRPr="00181801">
        <w:rPr>
          <w:rFonts w:ascii="Arial" w:eastAsia="Calibri" w:hAnsi="Arial" w:cs="Arial"/>
          <w:b/>
          <w:bCs/>
        </w:rPr>
        <w:t>Property-level Mitigation Measures</w:t>
      </w:r>
    </w:p>
    <w:tbl>
      <w:tblPr>
        <w:tblStyle w:val="TableGrid"/>
        <w:tblW w:w="9445" w:type="dxa"/>
        <w:tblLook w:val="04A0" w:firstRow="1" w:lastRow="0" w:firstColumn="1" w:lastColumn="0" w:noHBand="0" w:noVBand="1"/>
      </w:tblPr>
      <w:tblGrid>
        <w:gridCol w:w="1098"/>
        <w:gridCol w:w="6187"/>
        <w:gridCol w:w="2160"/>
      </w:tblGrid>
      <w:tr w:rsidR="00181801" w14:paraId="39A038A0" w14:textId="77777777">
        <w:trPr>
          <w:trHeight w:val="300"/>
        </w:trPr>
        <w:tc>
          <w:tcPr>
            <w:tcW w:w="1098" w:type="dxa"/>
          </w:tcPr>
          <w:p w14:paraId="5E985068" w14:textId="77777777" w:rsidR="00181801" w:rsidRDefault="00181801">
            <w:pPr>
              <w:spacing w:before="20" w:after="20"/>
              <w:rPr>
                <w:rFonts w:ascii="Arial" w:hAnsi="Arial" w:cs="Arial"/>
                <w:sz w:val="20"/>
                <w:szCs w:val="20"/>
              </w:rPr>
            </w:pPr>
            <w:r w:rsidRPr="35BEC939">
              <w:rPr>
                <w:rFonts w:ascii="Arial" w:hAnsi="Arial" w:cs="Arial"/>
                <w:sz w:val="20"/>
                <w:szCs w:val="20"/>
              </w:rPr>
              <w:lastRenderedPageBreak/>
              <w:t>3.</w:t>
            </w:r>
          </w:p>
        </w:tc>
        <w:tc>
          <w:tcPr>
            <w:tcW w:w="6187" w:type="dxa"/>
          </w:tcPr>
          <w:p w14:paraId="145189F7" w14:textId="77777777" w:rsidR="00181801" w:rsidRDefault="00181801">
            <w:pPr>
              <w:pStyle w:val="ListParagraph"/>
              <w:spacing w:before="20" w:after="20"/>
              <w:ind w:left="0"/>
              <w:rPr>
                <w:rFonts w:ascii="Arial" w:hAnsi="Arial" w:cs="Arial"/>
                <w:sz w:val="20"/>
                <w:szCs w:val="20"/>
              </w:rPr>
            </w:pPr>
            <w:r w:rsidRPr="35BEC939">
              <w:rPr>
                <w:rFonts w:ascii="Arial" w:hAnsi="Arial" w:cs="Arial"/>
                <w:sz w:val="20"/>
                <w:szCs w:val="20"/>
              </w:rPr>
              <w:t>Cleared vegetation from under decks;</w:t>
            </w:r>
          </w:p>
        </w:tc>
        <w:tc>
          <w:tcPr>
            <w:tcW w:w="2160" w:type="dxa"/>
          </w:tcPr>
          <w:p w14:paraId="17267697" w14:textId="13B8770D" w:rsidR="00181801" w:rsidRDefault="00D0307F" w:rsidP="00D0307F">
            <w:pPr>
              <w:pStyle w:val="ListParagraph"/>
              <w:spacing w:before="20" w:after="20"/>
              <w:ind w:left="0"/>
              <w:jc w:val="center"/>
              <w:rPr>
                <w:rFonts w:ascii="Arial" w:hAnsi="Arial" w:cs="Arial"/>
                <w:sz w:val="20"/>
                <w:szCs w:val="20"/>
              </w:rPr>
            </w:pPr>
            <w:r>
              <w:rPr>
                <w:rFonts w:ascii="Arial" w:hAnsi="Arial" w:cs="Arial"/>
                <w:sz w:val="20"/>
                <w:szCs w:val="20"/>
              </w:rPr>
              <w:t>X</w:t>
            </w:r>
          </w:p>
        </w:tc>
      </w:tr>
      <w:tr w:rsidR="00181801" w14:paraId="3A444417" w14:textId="77777777">
        <w:trPr>
          <w:trHeight w:val="300"/>
        </w:trPr>
        <w:tc>
          <w:tcPr>
            <w:tcW w:w="1098" w:type="dxa"/>
          </w:tcPr>
          <w:p w14:paraId="52A92DB0" w14:textId="77777777" w:rsidR="00181801" w:rsidRDefault="00181801">
            <w:pPr>
              <w:spacing w:before="20" w:after="20"/>
              <w:rPr>
                <w:rFonts w:ascii="Arial" w:hAnsi="Arial" w:cs="Arial"/>
                <w:sz w:val="20"/>
                <w:szCs w:val="20"/>
              </w:rPr>
            </w:pPr>
            <w:r w:rsidRPr="35BEC939">
              <w:rPr>
                <w:rFonts w:ascii="Arial" w:hAnsi="Arial" w:cs="Arial"/>
                <w:sz w:val="20"/>
                <w:szCs w:val="20"/>
              </w:rPr>
              <w:t>4.</w:t>
            </w:r>
          </w:p>
        </w:tc>
        <w:tc>
          <w:tcPr>
            <w:tcW w:w="6187" w:type="dxa"/>
          </w:tcPr>
          <w:p w14:paraId="3F4A916E" w14:textId="77777777" w:rsidR="00181801" w:rsidRDefault="00181801">
            <w:pPr>
              <w:pStyle w:val="ListParagraph"/>
              <w:spacing w:before="20" w:after="20"/>
              <w:ind w:left="0"/>
              <w:rPr>
                <w:rFonts w:ascii="Arial" w:hAnsi="Arial" w:cs="Arial"/>
                <w:sz w:val="20"/>
                <w:szCs w:val="20"/>
              </w:rPr>
            </w:pPr>
            <w:r w:rsidRPr="35BEC939">
              <w:rPr>
                <w:rFonts w:ascii="Arial" w:hAnsi="Arial" w:cs="Arial"/>
                <w:sz w:val="20"/>
                <w:szCs w:val="20"/>
              </w:rPr>
              <w:t xml:space="preserve">Cleared vegetation, debris, mulch, stored combustible materials, and any and all movable combustible objects from within five feet of the building; </w:t>
            </w:r>
          </w:p>
        </w:tc>
        <w:tc>
          <w:tcPr>
            <w:tcW w:w="2160" w:type="dxa"/>
          </w:tcPr>
          <w:p w14:paraId="2AB9F04B" w14:textId="62CC7901" w:rsidR="00181801" w:rsidRPr="00D0307F" w:rsidRDefault="00D0307F" w:rsidP="00D0307F">
            <w:pPr>
              <w:pStyle w:val="ListParagraph"/>
              <w:spacing w:before="20" w:after="20"/>
              <w:ind w:left="0"/>
              <w:jc w:val="center"/>
              <w:rPr>
                <w:rFonts w:ascii="Arial" w:hAnsi="Arial" w:cs="Arial"/>
                <w:color w:val="FF0000"/>
                <w:sz w:val="20"/>
                <w:szCs w:val="20"/>
              </w:rPr>
            </w:pPr>
            <w:r w:rsidRPr="00D0307F">
              <w:rPr>
                <w:rFonts w:ascii="Arial" w:hAnsi="Arial" w:cs="Arial"/>
                <w:sz w:val="20"/>
                <w:szCs w:val="20"/>
              </w:rPr>
              <w:t>X</w:t>
            </w:r>
          </w:p>
        </w:tc>
      </w:tr>
      <w:tr w:rsidR="00181801" w14:paraId="1F4A8AE7" w14:textId="77777777">
        <w:trPr>
          <w:trHeight w:val="300"/>
        </w:trPr>
        <w:tc>
          <w:tcPr>
            <w:tcW w:w="1098" w:type="dxa"/>
          </w:tcPr>
          <w:p w14:paraId="67F4EDD6" w14:textId="77777777" w:rsidR="00181801" w:rsidRDefault="00181801">
            <w:pPr>
              <w:spacing w:before="20" w:after="20"/>
              <w:rPr>
                <w:rFonts w:ascii="Arial" w:hAnsi="Arial" w:cs="Arial"/>
                <w:sz w:val="20"/>
                <w:szCs w:val="20"/>
              </w:rPr>
            </w:pPr>
            <w:r w:rsidRPr="35BEC939">
              <w:rPr>
                <w:rFonts w:ascii="Arial" w:hAnsi="Arial" w:cs="Arial"/>
                <w:sz w:val="20"/>
                <w:szCs w:val="20"/>
              </w:rPr>
              <w:t>5.</w:t>
            </w:r>
          </w:p>
        </w:tc>
        <w:tc>
          <w:tcPr>
            <w:tcW w:w="6187" w:type="dxa"/>
          </w:tcPr>
          <w:p w14:paraId="3A550F85" w14:textId="77777777" w:rsidR="00181801" w:rsidRDefault="00181801">
            <w:pPr>
              <w:pStyle w:val="ListParagraph"/>
              <w:spacing w:before="20" w:after="20"/>
              <w:ind w:left="0"/>
              <w:rPr>
                <w:rFonts w:ascii="Arial" w:hAnsi="Arial" w:cs="Arial"/>
                <w:sz w:val="20"/>
                <w:szCs w:val="20"/>
              </w:rPr>
            </w:pPr>
            <w:r w:rsidRPr="35BEC939">
              <w:rPr>
                <w:rFonts w:ascii="Arial" w:hAnsi="Arial" w:cs="Arial"/>
                <w:sz w:val="20"/>
                <w:szCs w:val="20"/>
              </w:rPr>
              <w:t xml:space="preserve">Only noncombustible materials used in improvements to any portion of the property </w:t>
            </w:r>
            <w:r w:rsidRPr="35BEC939">
              <w:rPr>
                <w:rFonts w:ascii="Arial" w:eastAsia="Arial" w:hAnsi="Arial" w:cs="Arial"/>
                <w:sz w:val="20"/>
                <w:szCs w:val="20"/>
              </w:rPr>
              <w:t>that is within 5 feet of the building</w:t>
            </w:r>
            <w:r w:rsidRPr="35BEC939">
              <w:rPr>
                <w:rFonts w:ascii="Arial" w:hAnsi="Arial" w:cs="Arial"/>
                <w:sz w:val="20"/>
                <w:szCs w:val="20"/>
              </w:rPr>
              <w:t>;</w:t>
            </w:r>
          </w:p>
        </w:tc>
        <w:tc>
          <w:tcPr>
            <w:tcW w:w="2160" w:type="dxa"/>
          </w:tcPr>
          <w:p w14:paraId="6C4146EB" w14:textId="77777777" w:rsidR="00181801" w:rsidRDefault="00181801" w:rsidP="00D0307F">
            <w:pPr>
              <w:pStyle w:val="ListParagraph"/>
              <w:spacing w:before="20" w:after="20"/>
              <w:ind w:left="0"/>
              <w:jc w:val="center"/>
              <w:rPr>
                <w:rFonts w:ascii="Arial" w:hAnsi="Arial" w:cs="Arial"/>
                <w:sz w:val="20"/>
                <w:szCs w:val="20"/>
              </w:rPr>
            </w:pPr>
          </w:p>
        </w:tc>
      </w:tr>
      <w:tr w:rsidR="00181801" w14:paraId="4464718D" w14:textId="77777777">
        <w:trPr>
          <w:trHeight w:val="300"/>
        </w:trPr>
        <w:tc>
          <w:tcPr>
            <w:tcW w:w="1098" w:type="dxa"/>
          </w:tcPr>
          <w:p w14:paraId="09BF7831" w14:textId="77777777" w:rsidR="00181801" w:rsidRDefault="00181801">
            <w:pPr>
              <w:spacing w:before="20" w:after="20"/>
              <w:rPr>
                <w:rFonts w:ascii="Arial" w:hAnsi="Arial" w:cs="Arial"/>
                <w:sz w:val="20"/>
                <w:szCs w:val="20"/>
              </w:rPr>
            </w:pPr>
            <w:r w:rsidRPr="35BEC939">
              <w:rPr>
                <w:rFonts w:ascii="Arial" w:hAnsi="Arial" w:cs="Arial"/>
                <w:sz w:val="20"/>
                <w:szCs w:val="20"/>
              </w:rPr>
              <w:t>6.</w:t>
            </w:r>
          </w:p>
        </w:tc>
        <w:tc>
          <w:tcPr>
            <w:tcW w:w="6187" w:type="dxa"/>
          </w:tcPr>
          <w:p w14:paraId="1172B317" w14:textId="77777777" w:rsidR="00181801" w:rsidRDefault="00181801">
            <w:pPr>
              <w:pStyle w:val="ListParagraph"/>
              <w:spacing w:before="20" w:after="20"/>
              <w:ind w:left="0"/>
              <w:rPr>
                <w:rFonts w:ascii="Arial" w:hAnsi="Arial" w:cs="Arial"/>
                <w:sz w:val="20"/>
                <w:szCs w:val="20"/>
              </w:rPr>
            </w:pPr>
            <w:r w:rsidRPr="35BEC939">
              <w:rPr>
                <w:rFonts w:ascii="Arial" w:hAnsi="Arial" w:cs="Arial"/>
                <w:sz w:val="20"/>
                <w:szCs w:val="20"/>
              </w:rPr>
              <w:t>Removal or absence of combustible structures from within 30 feet of the building</w:t>
            </w:r>
            <w:r w:rsidRPr="35BEC939">
              <w:rPr>
                <w:rFonts w:ascii="Arial" w:eastAsia="Arial" w:hAnsi="Arial" w:cs="Arial"/>
                <w:sz w:val="20"/>
                <w:szCs w:val="20"/>
              </w:rPr>
              <w:t>, or removal or absence of combustible structures from as much of the area as is under your control</w:t>
            </w:r>
            <w:r w:rsidRPr="35BEC939">
              <w:rPr>
                <w:rFonts w:ascii="Arial" w:hAnsi="Arial" w:cs="Arial"/>
                <w:sz w:val="20"/>
                <w:szCs w:val="20"/>
              </w:rPr>
              <w:t xml:space="preserve">; </w:t>
            </w:r>
          </w:p>
        </w:tc>
        <w:tc>
          <w:tcPr>
            <w:tcW w:w="2160" w:type="dxa"/>
          </w:tcPr>
          <w:p w14:paraId="784D312D" w14:textId="77777777" w:rsidR="00181801" w:rsidRPr="00505669" w:rsidRDefault="00181801" w:rsidP="00D0307F">
            <w:pPr>
              <w:pStyle w:val="ListParagraph"/>
              <w:spacing w:before="20" w:after="20"/>
              <w:ind w:left="0"/>
              <w:jc w:val="center"/>
              <w:rPr>
                <w:rFonts w:ascii="Arial" w:hAnsi="Arial" w:cs="Arial"/>
                <w:b/>
                <w:bCs/>
                <w:sz w:val="20"/>
                <w:szCs w:val="20"/>
              </w:rPr>
            </w:pPr>
          </w:p>
        </w:tc>
      </w:tr>
      <w:tr w:rsidR="00181801" w14:paraId="5EAC0AC5" w14:textId="77777777">
        <w:trPr>
          <w:trHeight w:val="300"/>
        </w:trPr>
        <w:tc>
          <w:tcPr>
            <w:tcW w:w="1098" w:type="dxa"/>
          </w:tcPr>
          <w:p w14:paraId="5C64FEC5" w14:textId="77777777" w:rsidR="00181801" w:rsidRDefault="00181801">
            <w:pPr>
              <w:spacing w:before="20" w:after="20"/>
              <w:rPr>
                <w:rFonts w:ascii="Arial" w:hAnsi="Arial" w:cs="Arial"/>
                <w:sz w:val="20"/>
                <w:szCs w:val="20"/>
              </w:rPr>
            </w:pPr>
            <w:r w:rsidRPr="35BEC939">
              <w:rPr>
                <w:rFonts w:ascii="Arial" w:hAnsi="Arial" w:cs="Arial"/>
                <w:sz w:val="20"/>
                <w:szCs w:val="20"/>
              </w:rPr>
              <w:t>7.</w:t>
            </w:r>
          </w:p>
        </w:tc>
        <w:tc>
          <w:tcPr>
            <w:tcW w:w="6187" w:type="dxa"/>
          </w:tcPr>
          <w:p w14:paraId="298EAF86" w14:textId="77777777" w:rsidR="00181801" w:rsidRDefault="00181801">
            <w:pPr>
              <w:pStyle w:val="ListParagraph"/>
              <w:spacing w:before="20" w:after="20"/>
              <w:ind w:left="0"/>
              <w:rPr>
                <w:rFonts w:ascii="Arial" w:hAnsi="Arial" w:cs="Arial"/>
                <w:sz w:val="20"/>
                <w:szCs w:val="20"/>
              </w:rPr>
            </w:pPr>
            <w:r w:rsidRPr="35BEC939">
              <w:rPr>
                <w:rFonts w:ascii="Arial" w:hAnsi="Arial" w:cs="Arial"/>
                <w:sz w:val="20"/>
                <w:szCs w:val="20"/>
              </w:rPr>
              <w:t>Situated on property that complies with Section 4291 of the Public Resources Code, and any applicable ordinances, governing defensible space;</w:t>
            </w:r>
          </w:p>
        </w:tc>
        <w:tc>
          <w:tcPr>
            <w:tcW w:w="2160" w:type="dxa"/>
          </w:tcPr>
          <w:p w14:paraId="61F066FE" w14:textId="77777777" w:rsidR="00181801" w:rsidRDefault="00181801" w:rsidP="00D0307F">
            <w:pPr>
              <w:pStyle w:val="ListParagraph"/>
              <w:spacing w:before="20" w:after="20"/>
              <w:ind w:left="0"/>
              <w:jc w:val="center"/>
              <w:rPr>
                <w:rFonts w:ascii="Arial" w:hAnsi="Arial" w:cs="Arial"/>
                <w:sz w:val="20"/>
                <w:szCs w:val="20"/>
              </w:rPr>
            </w:pPr>
          </w:p>
        </w:tc>
      </w:tr>
      <w:tr w:rsidR="00181801" w:rsidRPr="00F976F9" w14:paraId="581F0441" w14:textId="77777777">
        <w:tc>
          <w:tcPr>
            <w:tcW w:w="1098" w:type="dxa"/>
          </w:tcPr>
          <w:p w14:paraId="09260202" w14:textId="77777777" w:rsidR="00181801" w:rsidRPr="009F0381" w:rsidRDefault="00181801">
            <w:pPr>
              <w:spacing w:before="20" w:after="20"/>
              <w:ind w:right="57"/>
              <w:jc w:val="both"/>
              <w:rPr>
                <w:rFonts w:ascii="Arial" w:hAnsi="Arial" w:cs="Arial"/>
                <w:sz w:val="20"/>
                <w:szCs w:val="20"/>
              </w:rPr>
            </w:pPr>
            <w:r w:rsidRPr="35BEC939">
              <w:rPr>
                <w:rFonts w:ascii="Arial" w:hAnsi="Arial" w:cs="Arial"/>
                <w:sz w:val="20"/>
                <w:szCs w:val="20"/>
              </w:rPr>
              <w:t>8.</w:t>
            </w:r>
          </w:p>
        </w:tc>
        <w:tc>
          <w:tcPr>
            <w:tcW w:w="6187" w:type="dxa"/>
            <w:vAlign w:val="center"/>
          </w:tcPr>
          <w:p w14:paraId="1227C36C" w14:textId="77777777" w:rsidR="00181801" w:rsidRPr="00F976F9" w:rsidRDefault="00181801">
            <w:pPr>
              <w:pStyle w:val="ListParagraph"/>
              <w:spacing w:before="20" w:after="20"/>
              <w:ind w:left="0"/>
              <w:rPr>
                <w:rFonts w:ascii="Arial" w:hAnsi="Arial" w:cs="Arial"/>
                <w:sz w:val="20"/>
                <w:szCs w:val="20"/>
              </w:rPr>
            </w:pPr>
            <w:r w:rsidRPr="35BEC939">
              <w:rPr>
                <w:rFonts w:ascii="Arial" w:hAnsi="Arial" w:cs="Arial"/>
                <w:sz w:val="20"/>
                <w:szCs w:val="20"/>
              </w:rPr>
              <w:t xml:space="preserve">“Class-A Fire Rated Roof”; </w:t>
            </w:r>
          </w:p>
        </w:tc>
        <w:tc>
          <w:tcPr>
            <w:tcW w:w="2160" w:type="dxa"/>
          </w:tcPr>
          <w:p w14:paraId="1A80BEA8" w14:textId="78461C86" w:rsidR="00181801" w:rsidRPr="00F976F9" w:rsidRDefault="00D0307F" w:rsidP="00D0307F">
            <w:pPr>
              <w:pStyle w:val="ListParagraph"/>
              <w:spacing w:before="20" w:after="20"/>
              <w:ind w:left="0"/>
              <w:jc w:val="center"/>
              <w:rPr>
                <w:rFonts w:ascii="Arial" w:hAnsi="Arial" w:cs="Arial"/>
                <w:sz w:val="20"/>
                <w:szCs w:val="20"/>
              </w:rPr>
            </w:pPr>
            <w:r>
              <w:rPr>
                <w:rFonts w:ascii="Arial" w:hAnsi="Arial" w:cs="Arial"/>
                <w:sz w:val="20"/>
                <w:szCs w:val="20"/>
              </w:rPr>
              <w:t>X</w:t>
            </w:r>
          </w:p>
        </w:tc>
      </w:tr>
      <w:tr w:rsidR="00181801" w:rsidRPr="00F976F9" w14:paraId="08FACA53" w14:textId="77777777">
        <w:tc>
          <w:tcPr>
            <w:tcW w:w="1098" w:type="dxa"/>
          </w:tcPr>
          <w:p w14:paraId="38F3078F" w14:textId="77777777" w:rsidR="00181801" w:rsidRPr="00F976F9" w:rsidRDefault="00181801">
            <w:pPr>
              <w:spacing w:before="20" w:after="20"/>
              <w:rPr>
                <w:rFonts w:ascii="Arial" w:hAnsi="Arial" w:cs="Arial"/>
                <w:sz w:val="20"/>
                <w:szCs w:val="20"/>
              </w:rPr>
            </w:pPr>
            <w:r w:rsidRPr="35BEC939">
              <w:rPr>
                <w:rFonts w:ascii="Arial" w:hAnsi="Arial" w:cs="Arial"/>
                <w:sz w:val="20"/>
                <w:szCs w:val="20"/>
              </w:rPr>
              <w:t>9.</w:t>
            </w:r>
          </w:p>
        </w:tc>
        <w:tc>
          <w:tcPr>
            <w:tcW w:w="6187" w:type="dxa"/>
            <w:vAlign w:val="center"/>
          </w:tcPr>
          <w:p w14:paraId="5E75B989" w14:textId="77777777" w:rsidR="00181801" w:rsidRPr="00F976F9" w:rsidRDefault="00181801">
            <w:pPr>
              <w:pStyle w:val="ListParagraph"/>
              <w:spacing w:before="20" w:after="20"/>
              <w:ind w:left="0"/>
              <w:rPr>
                <w:rFonts w:ascii="Arial" w:hAnsi="Arial" w:cs="Arial"/>
                <w:sz w:val="20"/>
                <w:szCs w:val="20"/>
              </w:rPr>
            </w:pPr>
            <w:r w:rsidRPr="35BEC939">
              <w:rPr>
                <w:rFonts w:ascii="Arial" w:hAnsi="Arial" w:cs="Arial"/>
                <w:sz w:val="20"/>
                <w:szCs w:val="20"/>
              </w:rPr>
              <w:t>“Enclosed eaves”;</w:t>
            </w:r>
            <w:r>
              <w:t xml:space="preserve"> </w:t>
            </w:r>
          </w:p>
        </w:tc>
        <w:tc>
          <w:tcPr>
            <w:tcW w:w="2160" w:type="dxa"/>
          </w:tcPr>
          <w:p w14:paraId="655BACA3" w14:textId="77777777" w:rsidR="00181801" w:rsidRPr="00F976F9" w:rsidRDefault="00181801" w:rsidP="00D0307F">
            <w:pPr>
              <w:pStyle w:val="ListParagraph"/>
              <w:spacing w:before="20" w:after="20"/>
              <w:ind w:left="0"/>
              <w:jc w:val="center"/>
              <w:rPr>
                <w:rFonts w:ascii="Arial" w:hAnsi="Arial" w:cs="Arial"/>
                <w:sz w:val="20"/>
                <w:szCs w:val="20"/>
              </w:rPr>
            </w:pPr>
          </w:p>
        </w:tc>
      </w:tr>
      <w:tr w:rsidR="00181801" w:rsidRPr="00F976F9" w14:paraId="1539C9EC" w14:textId="77777777">
        <w:trPr>
          <w:trHeight w:val="360"/>
        </w:trPr>
        <w:tc>
          <w:tcPr>
            <w:tcW w:w="1098" w:type="dxa"/>
          </w:tcPr>
          <w:p w14:paraId="18309537" w14:textId="77777777" w:rsidR="00181801" w:rsidRPr="00F976F9" w:rsidRDefault="00181801">
            <w:pPr>
              <w:spacing w:before="20" w:after="20"/>
              <w:rPr>
                <w:rFonts w:ascii="Arial" w:hAnsi="Arial" w:cs="Arial"/>
                <w:sz w:val="20"/>
                <w:szCs w:val="20"/>
              </w:rPr>
            </w:pPr>
            <w:r w:rsidRPr="35BEC939">
              <w:rPr>
                <w:rFonts w:ascii="Arial" w:hAnsi="Arial" w:cs="Arial"/>
                <w:sz w:val="20"/>
                <w:szCs w:val="20"/>
              </w:rPr>
              <w:t>10.</w:t>
            </w:r>
          </w:p>
        </w:tc>
        <w:tc>
          <w:tcPr>
            <w:tcW w:w="6187" w:type="dxa"/>
            <w:vAlign w:val="center"/>
          </w:tcPr>
          <w:p w14:paraId="1AD92843" w14:textId="77777777" w:rsidR="00181801" w:rsidRPr="00F976F9" w:rsidRDefault="00181801">
            <w:pPr>
              <w:pStyle w:val="ListParagraph"/>
              <w:spacing w:before="20" w:after="20"/>
              <w:ind w:left="0"/>
              <w:rPr>
                <w:rFonts w:ascii="Arial" w:hAnsi="Arial" w:cs="Arial"/>
                <w:sz w:val="20"/>
                <w:szCs w:val="20"/>
              </w:rPr>
            </w:pPr>
            <w:r w:rsidRPr="35BEC939">
              <w:rPr>
                <w:rFonts w:ascii="Arial" w:hAnsi="Arial" w:cs="Arial"/>
                <w:sz w:val="20"/>
                <w:szCs w:val="20"/>
              </w:rPr>
              <w:t>“Fire-resistant vents”;</w:t>
            </w:r>
          </w:p>
        </w:tc>
        <w:tc>
          <w:tcPr>
            <w:tcW w:w="2160" w:type="dxa"/>
          </w:tcPr>
          <w:p w14:paraId="17EA5E8B" w14:textId="77777777" w:rsidR="00181801" w:rsidRPr="00F976F9" w:rsidRDefault="00181801" w:rsidP="00D0307F">
            <w:pPr>
              <w:pStyle w:val="ListParagraph"/>
              <w:spacing w:before="20" w:after="20"/>
              <w:ind w:left="0"/>
              <w:jc w:val="center"/>
              <w:rPr>
                <w:rFonts w:ascii="Arial" w:hAnsi="Arial" w:cs="Arial"/>
                <w:sz w:val="20"/>
                <w:szCs w:val="20"/>
              </w:rPr>
            </w:pPr>
          </w:p>
        </w:tc>
      </w:tr>
      <w:tr w:rsidR="00181801" w:rsidRPr="00F976F9" w14:paraId="656452B1" w14:textId="77777777">
        <w:tc>
          <w:tcPr>
            <w:tcW w:w="1098" w:type="dxa"/>
          </w:tcPr>
          <w:p w14:paraId="65042AE3" w14:textId="77777777" w:rsidR="00181801" w:rsidRPr="00F976F9" w:rsidRDefault="00181801">
            <w:pPr>
              <w:spacing w:before="20" w:after="20"/>
              <w:rPr>
                <w:rFonts w:ascii="Arial" w:hAnsi="Arial" w:cs="Arial"/>
                <w:sz w:val="20"/>
                <w:szCs w:val="20"/>
              </w:rPr>
            </w:pPr>
            <w:r w:rsidRPr="35BEC939">
              <w:rPr>
                <w:rFonts w:ascii="Arial" w:hAnsi="Arial" w:cs="Arial"/>
                <w:sz w:val="20"/>
                <w:szCs w:val="20"/>
              </w:rPr>
              <w:t>11.</w:t>
            </w:r>
          </w:p>
        </w:tc>
        <w:tc>
          <w:tcPr>
            <w:tcW w:w="6187" w:type="dxa"/>
          </w:tcPr>
          <w:p w14:paraId="6BEE4398" w14:textId="77777777" w:rsidR="00181801" w:rsidRPr="00F976F9" w:rsidRDefault="00181801">
            <w:pPr>
              <w:pStyle w:val="ListParagraph"/>
              <w:spacing w:before="20" w:after="20"/>
              <w:ind w:left="0"/>
              <w:rPr>
                <w:rFonts w:ascii="Arial" w:hAnsi="Arial" w:cs="Arial"/>
                <w:sz w:val="20"/>
                <w:szCs w:val="20"/>
              </w:rPr>
            </w:pPr>
            <w:proofErr w:type="spellStart"/>
            <w:r w:rsidRPr="35BEC939">
              <w:rPr>
                <w:rFonts w:ascii="Arial" w:hAnsi="Arial" w:cs="Arial"/>
                <w:sz w:val="20"/>
                <w:szCs w:val="20"/>
              </w:rPr>
              <w:t>Multipane</w:t>
            </w:r>
            <w:proofErr w:type="spellEnd"/>
            <w:r w:rsidRPr="35BEC939">
              <w:rPr>
                <w:rFonts w:ascii="Arial" w:hAnsi="Arial" w:cs="Arial"/>
                <w:sz w:val="20"/>
                <w:szCs w:val="20"/>
              </w:rPr>
              <w:t xml:space="preserve"> windows</w:t>
            </w:r>
            <w:r w:rsidRPr="35BEC939">
              <w:rPr>
                <w:rFonts w:ascii="Arial" w:eastAsia="Arial" w:hAnsi="Arial" w:cs="Arial"/>
                <w:sz w:val="20"/>
                <w:szCs w:val="20"/>
              </w:rPr>
              <w:t xml:space="preserve">, including dual pane windows, or functional shutters, which when closed, cover the entire </w:t>
            </w:r>
            <w:proofErr w:type="gramStart"/>
            <w:r w:rsidRPr="35BEC939">
              <w:rPr>
                <w:rFonts w:ascii="Arial" w:eastAsia="Arial" w:hAnsi="Arial" w:cs="Arial"/>
                <w:sz w:val="20"/>
                <w:szCs w:val="20"/>
              </w:rPr>
              <w:t>window</w:t>
            </w:r>
            <w:proofErr w:type="gramEnd"/>
            <w:r w:rsidRPr="35BEC939">
              <w:rPr>
                <w:rFonts w:ascii="Arial" w:eastAsia="Arial" w:hAnsi="Arial" w:cs="Arial"/>
                <w:sz w:val="20"/>
                <w:szCs w:val="20"/>
              </w:rPr>
              <w:t xml:space="preserve"> and do not have openings</w:t>
            </w:r>
            <w:r w:rsidRPr="35BEC939">
              <w:rPr>
                <w:rFonts w:ascii="Arial" w:hAnsi="Arial" w:cs="Arial"/>
                <w:sz w:val="20"/>
                <w:szCs w:val="20"/>
              </w:rPr>
              <w:t xml:space="preserve">; </w:t>
            </w:r>
          </w:p>
        </w:tc>
        <w:tc>
          <w:tcPr>
            <w:tcW w:w="2160" w:type="dxa"/>
          </w:tcPr>
          <w:p w14:paraId="2EA40519" w14:textId="77777777" w:rsidR="00181801" w:rsidRPr="00505669" w:rsidRDefault="00181801" w:rsidP="00D0307F">
            <w:pPr>
              <w:pStyle w:val="ListParagraph"/>
              <w:spacing w:before="20" w:after="20"/>
              <w:ind w:left="0"/>
              <w:jc w:val="center"/>
              <w:rPr>
                <w:rFonts w:ascii="Arial" w:hAnsi="Arial" w:cs="Arial"/>
                <w:b/>
                <w:bCs/>
                <w:color w:val="FF0000"/>
                <w:sz w:val="20"/>
                <w:szCs w:val="20"/>
              </w:rPr>
            </w:pPr>
          </w:p>
        </w:tc>
      </w:tr>
      <w:tr w:rsidR="00181801" w:rsidRPr="00F976F9" w14:paraId="1AA7EFFC" w14:textId="77777777">
        <w:tc>
          <w:tcPr>
            <w:tcW w:w="1098" w:type="dxa"/>
          </w:tcPr>
          <w:p w14:paraId="54C53C7F" w14:textId="77777777" w:rsidR="00181801" w:rsidRPr="00F976F9" w:rsidRDefault="00181801">
            <w:pPr>
              <w:spacing w:before="20" w:after="20"/>
              <w:rPr>
                <w:rFonts w:ascii="Arial" w:hAnsi="Arial" w:cs="Arial"/>
                <w:sz w:val="20"/>
                <w:szCs w:val="20"/>
              </w:rPr>
            </w:pPr>
            <w:r w:rsidRPr="35BEC939">
              <w:rPr>
                <w:rFonts w:ascii="Arial" w:hAnsi="Arial" w:cs="Arial"/>
                <w:sz w:val="20"/>
                <w:szCs w:val="20"/>
              </w:rPr>
              <w:t>12.</w:t>
            </w:r>
          </w:p>
        </w:tc>
        <w:tc>
          <w:tcPr>
            <w:tcW w:w="6187" w:type="dxa"/>
          </w:tcPr>
          <w:p w14:paraId="2DAEB911" w14:textId="77777777" w:rsidR="00181801" w:rsidRPr="00F976F9" w:rsidRDefault="00181801">
            <w:pPr>
              <w:pStyle w:val="ListParagraph"/>
              <w:spacing w:before="20" w:after="20"/>
              <w:ind w:left="0"/>
              <w:rPr>
                <w:rFonts w:ascii="Arial" w:hAnsi="Arial" w:cs="Arial"/>
                <w:sz w:val="20"/>
                <w:szCs w:val="20"/>
              </w:rPr>
            </w:pPr>
            <w:r w:rsidRPr="35BEC939">
              <w:rPr>
                <w:rFonts w:ascii="Arial" w:hAnsi="Arial" w:cs="Arial"/>
                <w:sz w:val="20"/>
                <w:szCs w:val="20"/>
              </w:rPr>
              <w:t>Six inches of noncombustible vertical clearance at the bottom of the exterior surface of the building.</w:t>
            </w:r>
          </w:p>
        </w:tc>
        <w:tc>
          <w:tcPr>
            <w:tcW w:w="2160" w:type="dxa"/>
          </w:tcPr>
          <w:p w14:paraId="22FE8E5B" w14:textId="77777777" w:rsidR="00181801" w:rsidRPr="00F976F9" w:rsidRDefault="00181801" w:rsidP="00D0307F">
            <w:pPr>
              <w:pStyle w:val="ListParagraph"/>
              <w:spacing w:before="20" w:after="20"/>
              <w:ind w:left="0"/>
              <w:jc w:val="center"/>
              <w:rPr>
                <w:rFonts w:ascii="Arial" w:hAnsi="Arial" w:cs="Arial"/>
                <w:sz w:val="20"/>
                <w:szCs w:val="20"/>
              </w:rPr>
            </w:pPr>
          </w:p>
        </w:tc>
      </w:tr>
    </w:tbl>
    <w:p w14:paraId="71008CAF" w14:textId="77777777" w:rsidR="00181801" w:rsidRDefault="00181801" w:rsidP="00181801"/>
    <w:p w14:paraId="3BDA1570" w14:textId="77777777" w:rsidR="00D0307F" w:rsidRPr="00505669" w:rsidRDefault="00D0307F" w:rsidP="00D0307F">
      <w:pPr>
        <w:rPr>
          <w:rFonts w:ascii="Arial" w:hAnsi="Arial" w:cs="Arial"/>
          <w:b/>
          <w:bCs/>
          <w:color w:val="FF0000"/>
          <w:sz w:val="20"/>
          <w:szCs w:val="20"/>
        </w:rPr>
      </w:pPr>
      <w:r w:rsidRPr="00505669">
        <w:rPr>
          <w:rFonts w:ascii="Arial" w:hAnsi="Arial" w:cs="Arial"/>
          <w:b/>
          <w:bCs/>
          <w:sz w:val="20"/>
          <w:szCs w:val="20"/>
        </w:rPr>
        <w:t xml:space="preserve">Location address: </w:t>
      </w:r>
      <w:r w:rsidRPr="00505669">
        <w:rPr>
          <w:rFonts w:ascii="Arial" w:hAnsi="Arial" w:cs="Arial"/>
          <w:b/>
          <w:bCs/>
          <w:color w:val="FF0000"/>
          <w:sz w:val="20"/>
          <w:szCs w:val="20"/>
        </w:rPr>
        <w:t>1234 Main Street, Los Angeles, CA</w:t>
      </w:r>
    </w:p>
    <w:p w14:paraId="38754BC5" w14:textId="7864F009" w:rsidR="00D0307F" w:rsidRPr="00505669" w:rsidRDefault="00D0307F" w:rsidP="00D0307F">
      <w:pPr>
        <w:spacing w:after="120" w:line="240" w:lineRule="auto"/>
        <w:rPr>
          <w:rFonts w:ascii="Arial" w:hAnsi="Arial" w:cs="Arial"/>
          <w:b/>
          <w:bCs/>
          <w:color w:val="FF0000"/>
          <w:sz w:val="20"/>
          <w:szCs w:val="20"/>
        </w:rPr>
      </w:pPr>
      <w:r w:rsidRPr="00505669">
        <w:rPr>
          <w:rFonts w:ascii="Arial" w:hAnsi="Arial" w:cs="Arial"/>
          <w:b/>
          <w:bCs/>
          <w:color w:val="FF0000"/>
          <w:sz w:val="20"/>
          <w:szCs w:val="20"/>
        </w:rPr>
        <w:t xml:space="preserve">Building number: </w:t>
      </w:r>
      <w:r>
        <w:rPr>
          <w:rFonts w:ascii="Arial" w:hAnsi="Arial" w:cs="Arial"/>
          <w:b/>
          <w:bCs/>
          <w:color w:val="FF0000"/>
          <w:sz w:val="20"/>
          <w:szCs w:val="20"/>
        </w:rPr>
        <w:t>003</w:t>
      </w:r>
    </w:p>
    <w:p w14:paraId="06E8957E" w14:textId="77777777" w:rsidR="00D0307F" w:rsidRPr="00181801" w:rsidRDefault="00D0307F" w:rsidP="00D0307F">
      <w:pPr>
        <w:spacing w:before="240" w:after="60" w:line="240" w:lineRule="auto"/>
        <w:ind w:left="360"/>
        <w:jc w:val="center"/>
        <w:rPr>
          <w:rFonts w:ascii="Arial" w:eastAsia="Calibri" w:hAnsi="Arial" w:cs="Arial"/>
        </w:rPr>
      </w:pPr>
      <w:r w:rsidRPr="00181801">
        <w:rPr>
          <w:rFonts w:ascii="Arial" w:eastAsia="Calibri" w:hAnsi="Arial" w:cs="Arial"/>
          <w:b/>
          <w:bCs/>
        </w:rPr>
        <w:t>Community-level Mitigation Measures</w:t>
      </w:r>
    </w:p>
    <w:tbl>
      <w:tblPr>
        <w:tblStyle w:val="TableGrid"/>
        <w:tblW w:w="9450" w:type="dxa"/>
        <w:tblInd w:w="-5" w:type="dxa"/>
        <w:tblLook w:val="04A0" w:firstRow="1" w:lastRow="0" w:firstColumn="1" w:lastColumn="0" w:noHBand="0" w:noVBand="1"/>
      </w:tblPr>
      <w:tblGrid>
        <w:gridCol w:w="1080"/>
        <w:gridCol w:w="6210"/>
        <w:gridCol w:w="2160"/>
      </w:tblGrid>
      <w:tr w:rsidR="00D0307F" w14:paraId="08355CC6" w14:textId="77777777" w:rsidTr="00D0307F">
        <w:trPr>
          <w:trHeight w:val="300"/>
        </w:trPr>
        <w:tc>
          <w:tcPr>
            <w:tcW w:w="1080" w:type="dxa"/>
          </w:tcPr>
          <w:p w14:paraId="23BBBCD8" w14:textId="77777777" w:rsidR="00D0307F" w:rsidRDefault="00D0307F">
            <w:pPr>
              <w:pStyle w:val="ListParagraph"/>
              <w:spacing w:before="20" w:after="20"/>
              <w:ind w:left="0"/>
              <w:rPr>
                <w:rFonts w:ascii="Arial" w:hAnsi="Arial" w:cs="Arial"/>
                <w:b/>
                <w:bCs/>
                <w:sz w:val="20"/>
                <w:szCs w:val="20"/>
              </w:rPr>
            </w:pPr>
            <w:r w:rsidRPr="35BEC939">
              <w:rPr>
                <w:rFonts w:ascii="Arial" w:hAnsi="Arial" w:cs="Arial"/>
                <w:b/>
                <w:bCs/>
                <w:sz w:val="20"/>
                <w:szCs w:val="20"/>
              </w:rPr>
              <w:t>Measure Number</w:t>
            </w:r>
          </w:p>
        </w:tc>
        <w:tc>
          <w:tcPr>
            <w:tcW w:w="6210" w:type="dxa"/>
          </w:tcPr>
          <w:p w14:paraId="74487B8A" w14:textId="77777777" w:rsidR="00D0307F" w:rsidRDefault="00D0307F">
            <w:pPr>
              <w:pStyle w:val="ListParagraph"/>
              <w:spacing w:before="20" w:after="20"/>
              <w:ind w:left="0"/>
              <w:rPr>
                <w:rFonts w:ascii="Arial" w:hAnsi="Arial" w:cs="Arial"/>
                <w:b/>
                <w:bCs/>
                <w:sz w:val="20"/>
                <w:szCs w:val="20"/>
              </w:rPr>
            </w:pPr>
            <w:r w:rsidRPr="35BEC939">
              <w:rPr>
                <w:rFonts w:ascii="Arial" w:hAnsi="Arial" w:cs="Arial"/>
                <w:b/>
                <w:bCs/>
                <w:sz w:val="20"/>
                <w:szCs w:val="20"/>
              </w:rPr>
              <w:t>Mitigation Measure Description</w:t>
            </w:r>
          </w:p>
        </w:tc>
        <w:tc>
          <w:tcPr>
            <w:tcW w:w="2160" w:type="dxa"/>
          </w:tcPr>
          <w:p w14:paraId="1BB84B81" w14:textId="77777777" w:rsidR="00D0307F" w:rsidRDefault="00D0307F">
            <w:pPr>
              <w:pStyle w:val="ListParagraph"/>
              <w:spacing w:before="20" w:after="20"/>
              <w:ind w:left="0"/>
              <w:rPr>
                <w:rFonts w:ascii="Arial" w:hAnsi="Arial" w:cs="Arial"/>
                <w:b/>
                <w:bCs/>
                <w:sz w:val="20"/>
                <w:szCs w:val="20"/>
              </w:rPr>
            </w:pPr>
            <w:r w:rsidRPr="35BEC939">
              <w:rPr>
                <w:rFonts w:ascii="Arial" w:hAnsi="Arial" w:cs="Arial"/>
                <w:b/>
                <w:bCs/>
                <w:sz w:val="20"/>
                <w:szCs w:val="20"/>
              </w:rPr>
              <w:t>Completed</w:t>
            </w:r>
          </w:p>
        </w:tc>
      </w:tr>
      <w:tr w:rsidR="00D0307F" w14:paraId="69984042" w14:textId="77777777" w:rsidTr="00D0307F">
        <w:trPr>
          <w:trHeight w:val="300"/>
        </w:trPr>
        <w:tc>
          <w:tcPr>
            <w:tcW w:w="1080" w:type="dxa"/>
          </w:tcPr>
          <w:p w14:paraId="0234C14B" w14:textId="77777777" w:rsidR="00D0307F" w:rsidRDefault="00D0307F">
            <w:pPr>
              <w:tabs>
                <w:tab w:val="left" w:pos="360"/>
              </w:tabs>
              <w:spacing w:before="20" w:after="20"/>
              <w:rPr>
                <w:rFonts w:ascii="Arial" w:eastAsia="Calibri" w:hAnsi="Arial" w:cs="Arial"/>
                <w:sz w:val="20"/>
                <w:szCs w:val="20"/>
              </w:rPr>
            </w:pPr>
            <w:r w:rsidRPr="35BEC939">
              <w:rPr>
                <w:rFonts w:ascii="Arial" w:eastAsia="Calibri" w:hAnsi="Arial" w:cs="Arial"/>
                <w:sz w:val="20"/>
                <w:szCs w:val="20"/>
              </w:rPr>
              <w:t>1.</w:t>
            </w:r>
          </w:p>
        </w:tc>
        <w:tc>
          <w:tcPr>
            <w:tcW w:w="6210" w:type="dxa"/>
          </w:tcPr>
          <w:p w14:paraId="3CE817EA" w14:textId="77777777" w:rsidR="00D0307F" w:rsidRDefault="00D0307F">
            <w:pPr>
              <w:tabs>
                <w:tab w:val="left" w:pos="360"/>
              </w:tabs>
              <w:spacing w:before="20" w:after="20"/>
              <w:rPr>
                <w:rFonts w:ascii="Arial" w:eastAsia="Calibri" w:hAnsi="Arial" w:cs="Arial"/>
                <w:sz w:val="20"/>
                <w:szCs w:val="20"/>
              </w:rPr>
            </w:pPr>
            <w:r w:rsidRPr="35BEC939">
              <w:rPr>
                <w:rFonts w:ascii="Arial" w:eastAsia="Calibri" w:hAnsi="Arial" w:cs="Arial"/>
                <w:sz w:val="20"/>
                <w:szCs w:val="20"/>
              </w:rPr>
              <w:t>Fire Risk Reduction Community as listed by the Board of Forestry;</w:t>
            </w:r>
          </w:p>
        </w:tc>
        <w:tc>
          <w:tcPr>
            <w:tcW w:w="2160" w:type="dxa"/>
          </w:tcPr>
          <w:p w14:paraId="2EEA324B" w14:textId="77777777" w:rsidR="00D0307F" w:rsidRPr="00505669" w:rsidRDefault="00D0307F">
            <w:pPr>
              <w:tabs>
                <w:tab w:val="left" w:pos="360"/>
              </w:tabs>
              <w:spacing w:before="20" w:after="20"/>
              <w:rPr>
                <w:rFonts w:ascii="Arial" w:eastAsia="Calibri" w:hAnsi="Arial" w:cs="Arial"/>
                <w:b/>
                <w:bCs/>
                <w:color w:val="FF0000"/>
                <w:sz w:val="20"/>
                <w:szCs w:val="20"/>
              </w:rPr>
            </w:pPr>
          </w:p>
        </w:tc>
      </w:tr>
      <w:tr w:rsidR="00D0307F" w14:paraId="0CA80A9A" w14:textId="77777777" w:rsidTr="00D0307F">
        <w:trPr>
          <w:trHeight w:val="300"/>
        </w:trPr>
        <w:tc>
          <w:tcPr>
            <w:tcW w:w="1080" w:type="dxa"/>
          </w:tcPr>
          <w:p w14:paraId="10E61C17" w14:textId="77777777" w:rsidR="00D0307F" w:rsidRDefault="00D0307F">
            <w:pPr>
              <w:tabs>
                <w:tab w:val="left" w:pos="360"/>
              </w:tabs>
              <w:spacing w:before="20" w:after="20"/>
              <w:rPr>
                <w:rFonts w:ascii="Arial" w:eastAsia="Calibri" w:hAnsi="Arial" w:cs="Arial"/>
                <w:sz w:val="20"/>
                <w:szCs w:val="20"/>
              </w:rPr>
            </w:pPr>
            <w:r w:rsidRPr="35BEC939">
              <w:rPr>
                <w:rFonts w:ascii="Arial" w:eastAsia="Calibri" w:hAnsi="Arial" w:cs="Arial"/>
                <w:sz w:val="20"/>
                <w:szCs w:val="20"/>
              </w:rPr>
              <w:t>2.</w:t>
            </w:r>
          </w:p>
        </w:tc>
        <w:tc>
          <w:tcPr>
            <w:tcW w:w="6210" w:type="dxa"/>
          </w:tcPr>
          <w:p w14:paraId="66D05859" w14:textId="77777777" w:rsidR="00D0307F" w:rsidRDefault="00D0307F">
            <w:pPr>
              <w:tabs>
                <w:tab w:val="left" w:pos="360"/>
              </w:tabs>
              <w:spacing w:before="20" w:after="20"/>
              <w:rPr>
                <w:rFonts w:ascii="Arial" w:eastAsia="Calibri" w:hAnsi="Arial" w:cs="Arial"/>
                <w:sz w:val="20"/>
                <w:szCs w:val="20"/>
              </w:rPr>
            </w:pPr>
            <w:r w:rsidRPr="35BEC939">
              <w:rPr>
                <w:rFonts w:ascii="Arial" w:eastAsia="Calibri" w:hAnsi="Arial" w:cs="Arial"/>
                <w:sz w:val="20"/>
                <w:szCs w:val="20"/>
              </w:rPr>
              <w:t>“Firewise USA Site in Good Standing”;</w:t>
            </w:r>
          </w:p>
        </w:tc>
        <w:tc>
          <w:tcPr>
            <w:tcW w:w="2160" w:type="dxa"/>
          </w:tcPr>
          <w:p w14:paraId="61DA3ECC" w14:textId="77777777" w:rsidR="00D0307F" w:rsidRDefault="00D0307F">
            <w:pPr>
              <w:tabs>
                <w:tab w:val="left" w:pos="360"/>
              </w:tabs>
              <w:spacing w:before="20" w:after="20"/>
              <w:rPr>
                <w:rFonts w:ascii="Arial" w:eastAsia="Calibri" w:hAnsi="Arial" w:cs="Arial"/>
                <w:sz w:val="20"/>
                <w:szCs w:val="20"/>
              </w:rPr>
            </w:pPr>
          </w:p>
        </w:tc>
      </w:tr>
    </w:tbl>
    <w:p w14:paraId="25AB7E67" w14:textId="77777777" w:rsidR="00D0307F" w:rsidRPr="00181801" w:rsidRDefault="00D0307F" w:rsidP="00D0307F">
      <w:pPr>
        <w:spacing w:before="240" w:after="0" w:line="360" w:lineRule="auto"/>
        <w:ind w:left="360"/>
        <w:jc w:val="center"/>
        <w:rPr>
          <w:rFonts w:ascii="Arial" w:eastAsia="Calibri" w:hAnsi="Arial" w:cs="Arial"/>
          <w:b/>
          <w:bCs/>
        </w:rPr>
      </w:pPr>
      <w:r w:rsidRPr="00181801">
        <w:rPr>
          <w:rFonts w:ascii="Arial" w:eastAsia="Calibri" w:hAnsi="Arial" w:cs="Arial"/>
          <w:b/>
          <w:bCs/>
        </w:rPr>
        <w:t>Property-level Mitigation Measures</w:t>
      </w:r>
    </w:p>
    <w:tbl>
      <w:tblPr>
        <w:tblStyle w:val="TableGrid"/>
        <w:tblW w:w="9445" w:type="dxa"/>
        <w:tblLook w:val="04A0" w:firstRow="1" w:lastRow="0" w:firstColumn="1" w:lastColumn="0" w:noHBand="0" w:noVBand="1"/>
      </w:tblPr>
      <w:tblGrid>
        <w:gridCol w:w="1098"/>
        <w:gridCol w:w="6187"/>
        <w:gridCol w:w="2160"/>
      </w:tblGrid>
      <w:tr w:rsidR="00D0307F" w14:paraId="1C1B6331" w14:textId="77777777">
        <w:trPr>
          <w:trHeight w:val="300"/>
        </w:trPr>
        <w:tc>
          <w:tcPr>
            <w:tcW w:w="1098" w:type="dxa"/>
          </w:tcPr>
          <w:p w14:paraId="3F1D01B2" w14:textId="77777777" w:rsidR="00D0307F" w:rsidRDefault="00D0307F">
            <w:pPr>
              <w:spacing w:before="20" w:after="20"/>
              <w:rPr>
                <w:rFonts w:ascii="Arial" w:hAnsi="Arial" w:cs="Arial"/>
                <w:sz w:val="20"/>
                <w:szCs w:val="20"/>
              </w:rPr>
            </w:pPr>
            <w:r w:rsidRPr="35BEC939">
              <w:rPr>
                <w:rFonts w:ascii="Arial" w:hAnsi="Arial" w:cs="Arial"/>
                <w:sz w:val="20"/>
                <w:szCs w:val="20"/>
              </w:rPr>
              <w:t>3.</w:t>
            </w:r>
          </w:p>
        </w:tc>
        <w:tc>
          <w:tcPr>
            <w:tcW w:w="6187" w:type="dxa"/>
          </w:tcPr>
          <w:p w14:paraId="56D6E00E" w14:textId="77777777" w:rsidR="00D0307F" w:rsidRDefault="00D0307F">
            <w:pPr>
              <w:pStyle w:val="ListParagraph"/>
              <w:spacing w:before="20" w:after="20"/>
              <w:ind w:left="0"/>
              <w:rPr>
                <w:rFonts w:ascii="Arial" w:hAnsi="Arial" w:cs="Arial"/>
                <w:sz w:val="20"/>
                <w:szCs w:val="20"/>
              </w:rPr>
            </w:pPr>
            <w:r w:rsidRPr="35BEC939">
              <w:rPr>
                <w:rFonts w:ascii="Arial" w:hAnsi="Arial" w:cs="Arial"/>
                <w:sz w:val="20"/>
                <w:szCs w:val="20"/>
              </w:rPr>
              <w:t>Cleared vegetation from under decks;</w:t>
            </w:r>
          </w:p>
        </w:tc>
        <w:tc>
          <w:tcPr>
            <w:tcW w:w="2160" w:type="dxa"/>
          </w:tcPr>
          <w:p w14:paraId="0C5E637D" w14:textId="14578BA7" w:rsidR="00D0307F" w:rsidRDefault="00D0307F">
            <w:pPr>
              <w:pStyle w:val="ListParagraph"/>
              <w:spacing w:before="20" w:after="20"/>
              <w:ind w:left="0"/>
              <w:jc w:val="center"/>
              <w:rPr>
                <w:rFonts w:ascii="Arial" w:hAnsi="Arial" w:cs="Arial"/>
                <w:sz w:val="20"/>
                <w:szCs w:val="20"/>
              </w:rPr>
            </w:pPr>
          </w:p>
        </w:tc>
      </w:tr>
      <w:tr w:rsidR="00D0307F" w14:paraId="1FF288BE" w14:textId="77777777">
        <w:trPr>
          <w:trHeight w:val="300"/>
        </w:trPr>
        <w:tc>
          <w:tcPr>
            <w:tcW w:w="1098" w:type="dxa"/>
          </w:tcPr>
          <w:p w14:paraId="61B90BCA" w14:textId="77777777" w:rsidR="00D0307F" w:rsidRDefault="00D0307F">
            <w:pPr>
              <w:spacing w:before="20" w:after="20"/>
              <w:rPr>
                <w:rFonts w:ascii="Arial" w:hAnsi="Arial" w:cs="Arial"/>
                <w:sz w:val="20"/>
                <w:szCs w:val="20"/>
              </w:rPr>
            </w:pPr>
            <w:r w:rsidRPr="35BEC939">
              <w:rPr>
                <w:rFonts w:ascii="Arial" w:hAnsi="Arial" w:cs="Arial"/>
                <w:sz w:val="20"/>
                <w:szCs w:val="20"/>
              </w:rPr>
              <w:t>4.</w:t>
            </w:r>
          </w:p>
        </w:tc>
        <w:tc>
          <w:tcPr>
            <w:tcW w:w="6187" w:type="dxa"/>
          </w:tcPr>
          <w:p w14:paraId="13063F0B" w14:textId="77777777" w:rsidR="00D0307F" w:rsidRDefault="00D0307F">
            <w:pPr>
              <w:pStyle w:val="ListParagraph"/>
              <w:spacing w:before="20" w:after="20"/>
              <w:ind w:left="0"/>
              <w:rPr>
                <w:rFonts w:ascii="Arial" w:hAnsi="Arial" w:cs="Arial"/>
                <w:sz w:val="20"/>
                <w:szCs w:val="20"/>
              </w:rPr>
            </w:pPr>
            <w:r w:rsidRPr="35BEC939">
              <w:rPr>
                <w:rFonts w:ascii="Arial" w:hAnsi="Arial" w:cs="Arial"/>
                <w:sz w:val="20"/>
                <w:szCs w:val="20"/>
              </w:rPr>
              <w:t xml:space="preserve">Cleared vegetation, debris, mulch, stored combustible materials, and any and all movable combustible objects from within five feet of the building; </w:t>
            </w:r>
          </w:p>
        </w:tc>
        <w:tc>
          <w:tcPr>
            <w:tcW w:w="2160" w:type="dxa"/>
          </w:tcPr>
          <w:p w14:paraId="71AD49BB" w14:textId="77777777" w:rsidR="00D0307F" w:rsidRPr="00D0307F" w:rsidRDefault="00D0307F">
            <w:pPr>
              <w:pStyle w:val="ListParagraph"/>
              <w:spacing w:before="20" w:after="20"/>
              <w:ind w:left="0"/>
              <w:jc w:val="center"/>
              <w:rPr>
                <w:rFonts w:ascii="Arial" w:hAnsi="Arial" w:cs="Arial"/>
                <w:color w:val="FF0000"/>
                <w:sz w:val="20"/>
                <w:szCs w:val="20"/>
              </w:rPr>
            </w:pPr>
            <w:r w:rsidRPr="00D0307F">
              <w:rPr>
                <w:rFonts w:ascii="Arial" w:hAnsi="Arial" w:cs="Arial"/>
                <w:sz w:val="20"/>
                <w:szCs w:val="20"/>
              </w:rPr>
              <w:t>X</w:t>
            </w:r>
          </w:p>
        </w:tc>
      </w:tr>
      <w:tr w:rsidR="00D0307F" w14:paraId="38645FAB" w14:textId="77777777">
        <w:trPr>
          <w:trHeight w:val="300"/>
        </w:trPr>
        <w:tc>
          <w:tcPr>
            <w:tcW w:w="1098" w:type="dxa"/>
          </w:tcPr>
          <w:p w14:paraId="3674939A" w14:textId="77777777" w:rsidR="00D0307F" w:rsidRDefault="00D0307F">
            <w:pPr>
              <w:spacing w:before="20" w:after="20"/>
              <w:rPr>
                <w:rFonts w:ascii="Arial" w:hAnsi="Arial" w:cs="Arial"/>
                <w:sz w:val="20"/>
                <w:szCs w:val="20"/>
              </w:rPr>
            </w:pPr>
            <w:r w:rsidRPr="35BEC939">
              <w:rPr>
                <w:rFonts w:ascii="Arial" w:hAnsi="Arial" w:cs="Arial"/>
                <w:sz w:val="20"/>
                <w:szCs w:val="20"/>
              </w:rPr>
              <w:t>5.</w:t>
            </w:r>
          </w:p>
        </w:tc>
        <w:tc>
          <w:tcPr>
            <w:tcW w:w="6187" w:type="dxa"/>
          </w:tcPr>
          <w:p w14:paraId="314F45BA" w14:textId="77777777" w:rsidR="00D0307F" w:rsidRDefault="00D0307F">
            <w:pPr>
              <w:pStyle w:val="ListParagraph"/>
              <w:spacing w:before="20" w:after="20"/>
              <w:ind w:left="0"/>
              <w:rPr>
                <w:rFonts w:ascii="Arial" w:hAnsi="Arial" w:cs="Arial"/>
                <w:sz w:val="20"/>
                <w:szCs w:val="20"/>
              </w:rPr>
            </w:pPr>
            <w:r w:rsidRPr="35BEC939">
              <w:rPr>
                <w:rFonts w:ascii="Arial" w:hAnsi="Arial" w:cs="Arial"/>
                <w:sz w:val="20"/>
                <w:szCs w:val="20"/>
              </w:rPr>
              <w:t xml:space="preserve">Only noncombustible materials used in improvements to any portion of the property </w:t>
            </w:r>
            <w:r w:rsidRPr="35BEC939">
              <w:rPr>
                <w:rFonts w:ascii="Arial" w:eastAsia="Arial" w:hAnsi="Arial" w:cs="Arial"/>
                <w:sz w:val="20"/>
                <w:szCs w:val="20"/>
              </w:rPr>
              <w:t>that is within 5 feet of the building</w:t>
            </w:r>
            <w:r w:rsidRPr="35BEC939">
              <w:rPr>
                <w:rFonts w:ascii="Arial" w:hAnsi="Arial" w:cs="Arial"/>
                <w:sz w:val="20"/>
                <w:szCs w:val="20"/>
              </w:rPr>
              <w:t>;</w:t>
            </w:r>
          </w:p>
        </w:tc>
        <w:tc>
          <w:tcPr>
            <w:tcW w:w="2160" w:type="dxa"/>
          </w:tcPr>
          <w:p w14:paraId="4932AEB0" w14:textId="77777777" w:rsidR="00D0307F" w:rsidRDefault="00D0307F">
            <w:pPr>
              <w:pStyle w:val="ListParagraph"/>
              <w:spacing w:before="20" w:after="20"/>
              <w:ind w:left="0"/>
              <w:jc w:val="center"/>
              <w:rPr>
                <w:rFonts w:ascii="Arial" w:hAnsi="Arial" w:cs="Arial"/>
                <w:sz w:val="20"/>
                <w:szCs w:val="20"/>
              </w:rPr>
            </w:pPr>
          </w:p>
        </w:tc>
      </w:tr>
      <w:tr w:rsidR="00D0307F" w14:paraId="069D80A6" w14:textId="77777777">
        <w:trPr>
          <w:trHeight w:val="300"/>
        </w:trPr>
        <w:tc>
          <w:tcPr>
            <w:tcW w:w="1098" w:type="dxa"/>
          </w:tcPr>
          <w:p w14:paraId="7DB6F2C4" w14:textId="77777777" w:rsidR="00D0307F" w:rsidRDefault="00D0307F">
            <w:pPr>
              <w:spacing w:before="20" w:after="20"/>
              <w:rPr>
                <w:rFonts w:ascii="Arial" w:hAnsi="Arial" w:cs="Arial"/>
                <w:sz w:val="20"/>
                <w:szCs w:val="20"/>
              </w:rPr>
            </w:pPr>
            <w:r w:rsidRPr="35BEC939">
              <w:rPr>
                <w:rFonts w:ascii="Arial" w:hAnsi="Arial" w:cs="Arial"/>
                <w:sz w:val="20"/>
                <w:szCs w:val="20"/>
              </w:rPr>
              <w:t>6.</w:t>
            </w:r>
          </w:p>
        </w:tc>
        <w:tc>
          <w:tcPr>
            <w:tcW w:w="6187" w:type="dxa"/>
          </w:tcPr>
          <w:p w14:paraId="6E8C4CA0" w14:textId="77777777" w:rsidR="00D0307F" w:rsidRDefault="00D0307F">
            <w:pPr>
              <w:pStyle w:val="ListParagraph"/>
              <w:spacing w:before="20" w:after="20"/>
              <w:ind w:left="0"/>
              <w:rPr>
                <w:rFonts w:ascii="Arial" w:hAnsi="Arial" w:cs="Arial"/>
                <w:sz w:val="20"/>
                <w:szCs w:val="20"/>
              </w:rPr>
            </w:pPr>
            <w:r w:rsidRPr="35BEC939">
              <w:rPr>
                <w:rFonts w:ascii="Arial" w:hAnsi="Arial" w:cs="Arial"/>
                <w:sz w:val="20"/>
                <w:szCs w:val="20"/>
              </w:rPr>
              <w:t>Removal or absence of combustible structures from within 30 feet of the building</w:t>
            </w:r>
            <w:r w:rsidRPr="35BEC939">
              <w:rPr>
                <w:rFonts w:ascii="Arial" w:eastAsia="Arial" w:hAnsi="Arial" w:cs="Arial"/>
                <w:sz w:val="20"/>
                <w:szCs w:val="20"/>
              </w:rPr>
              <w:t>, or removal or absence of combustible structures from as much of the area as is under your control</w:t>
            </w:r>
            <w:r w:rsidRPr="35BEC939">
              <w:rPr>
                <w:rFonts w:ascii="Arial" w:hAnsi="Arial" w:cs="Arial"/>
                <w:sz w:val="20"/>
                <w:szCs w:val="20"/>
              </w:rPr>
              <w:t xml:space="preserve">; </w:t>
            </w:r>
          </w:p>
        </w:tc>
        <w:tc>
          <w:tcPr>
            <w:tcW w:w="2160" w:type="dxa"/>
          </w:tcPr>
          <w:p w14:paraId="1764870B" w14:textId="77777777" w:rsidR="00D0307F" w:rsidRPr="00505669" w:rsidRDefault="00D0307F">
            <w:pPr>
              <w:pStyle w:val="ListParagraph"/>
              <w:spacing w:before="20" w:after="20"/>
              <w:ind w:left="0"/>
              <w:jc w:val="center"/>
              <w:rPr>
                <w:rFonts w:ascii="Arial" w:hAnsi="Arial" w:cs="Arial"/>
                <w:b/>
                <w:bCs/>
                <w:sz w:val="20"/>
                <w:szCs w:val="20"/>
              </w:rPr>
            </w:pPr>
          </w:p>
        </w:tc>
      </w:tr>
      <w:tr w:rsidR="00D0307F" w14:paraId="3A1C573A" w14:textId="77777777">
        <w:trPr>
          <w:trHeight w:val="300"/>
        </w:trPr>
        <w:tc>
          <w:tcPr>
            <w:tcW w:w="1098" w:type="dxa"/>
          </w:tcPr>
          <w:p w14:paraId="635D1700" w14:textId="77777777" w:rsidR="00D0307F" w:rsidRDefault="00D0307F">
            <w:pPr>
              <w:spacing w:before="20" w:after="20"/>
              <w:rPr>
                <w:rFonts w:ascii="Arial" w:hAnsi="Arial" w:cs="Arial"/>
                <w:sz w:val="20"/>
                <w:szCs w:val="20"/>
              </w:rPr>
            </w:pPr>
            <w:r w:rsidRPr="35BEC939">
              <w:rPr>
                <w:rFonts w:ascii="Arial" w:hAnsi="Arial" w:cs="Arial"/>
                <w:sz w:val="20"/>
                <w:szCs w:val="20"/>
              </w:rPr>
              <w:t>7.</w:t>
            </w:r>
          </w:p>
        </w:tc>
        <w:tc>
          <w:tcPr>
            <w:tcW w:w="6187" w:type="dxa"/>
          </w:tcPr>
          <w:p w14:paraId="05484BC5" w14:textId="77777777" w:rsidR="00D0307F" w:rsidRDefault="00D0307F">
            <w:pPr>
              <w:pStyle w:val="ListParagraph"/>
              <w:spacing w:before="20" w:after="20"/>
              <w:ind w:left="0"/>
              <w:rPr>
                <w:rFonts w:ascii="Arial" w:hAnsi="Arial" w:cs="Arial"/>
                <w:sz w:val="20"/>
                <w:szCs w:val="20"/>
              </w:rPr>
            </w:pPr>
            <w:r w:rsidRPr="35BEC939">
              <w:rPr>
                <w:rFonts w:ascii="Arial" w:hAnsi="Arial" w:cs="Arial"/>
                <w:sz w:val="20"/>
                <w:szCs w:val="20"/>
              </w:rPr>
              <w:t>Situated on property that complies with Section 4291 of the Public Resources Code, and any applicable ordinances, governing defensible space;</w:t>
            </w:r>
          </w:p>
        </w:tc>
        <w:tc>
          <w:tcPr>
            <w:tcW w:w="2160" w:type="dxa"/>
          </w:tcPr>
          <w:p w14:paraId="418F8634" w14:textId="77777777" w:rsidR="00D0307F" w:rsidRDefault="00D0307F">
            <w:pPr>
              <w:pStyle w:val="ListParagraph"/>
              <w:spacing w:before="20" w:after="20"/>
              <w:ind w:left="0"/>
              <w:jc w:val="center"/>
              <w:rPr>
                <w:rFonts w:ascii="Arial" w:hAnsi="Arial" w:cs="Arial"/>
                <w:sz w:val="20"/>
                <w:szCs w:val="20"/>
              </w:rPr>
            </w:pPr>
          </w:p>
        </w:tc>
      </w:tr>
      <w:tr w:rsidR="00D0307F" w:rsidRPr="00F976F9" w14:paraId="41527060" w14:textId="77777777">
        <w:tc>
          <w:tcPr>
            <w:tcW w:w="1098" w:type="dxa"/>
          </w:tcPr>
          <w:p w14:paraId="6C4B19D8" w14:textId="77777777" w:rsidR="00D0307F" w:rsidRPr="009F0381" w:rsidRDefault="00D0307F">
            <w:pPr>
              <w:spacing w:before="20" w:after="20"/>
              <w:ind w:right="57"/>
              <w:jc w:val="both"/>
              <w:rPr>
                <w:rFonts w:ascii="Arial" w:hAnsi="Arial" w:cs="Arial"/>
                <w:sz w:val="20"/>
                <w:szCs w:val="20"/>
              </w:rPr>
            </w:pPr>
            <w:r w:rsidRPr="35BEC939">
              <w:rPr>
                <w:rFonts w:ascii="Arial" w:hAnsi="Arial" w:cs="Arial"/>
                <w:sz w:val="20"/>
                <w:szCs w:val="20"/>
              </w:rPr>
              <w:t>8.</w:t>
            </w:r>
          </w:p>
        </w:tc>
        <w:tc>
          <w:tcPr>
            <w:tcW w:w="6187" w:type="dxa"/>
            <w:vAlign w:val="center"/>
          </w:tcPr>
          <w:p w14:paraId="182B6224" w14:textId="77777777" w:rsidR="00D0307F" w:rsidRPr="00F976F9" w:rsidRDefault="00D0307F">
            <w:pPr>
              <w:pStyle w:val="ListParagraph"/>
              <w:spacing w:before="20" w:after="20"/>
              <w:ind w:left="0"/>
              <w:rPr>
                <w:rFonts w:ascii="Arial" w:hAnsi="Arial" w:cs="Arial"/>
                <w:sz w:val="20"/>
                <w:szCs w:val="20"/>
              </w:rPr>
            </w:pPr>
            <w:r w:rsidRPr="35BEC939">
              <w:rPr>
                <w:rFonts w:ascii="Arial" w:hAnsi="Arial" w:cs="Arial"/>
                <w:sz w:val="20"/>
                <w:szCs w:val="20"/>
              </w:rPr>
              <w:t xml:space="preserve">“Class-A Fire Rated Roof”; </w:t>
            </w:r>
          </w:p>
        </w:tc>
        <w:tc>
          <w:tcPr>
            <w:tcW w:w="2160" w:type="dxa"/>
          </w:tcPr>
          <w:p w14:paraId="5360BD7E" w14:textId="66D11AE2" w:rsidR="00D0307F" w:rsidRPr="00F976F9" w:rsidRDefault="00D0307F">
            <w:pPr>
              <w:pStyle w:val="ListParagraph"/>
              <w:spacing w:before="20" w:after="20"/>
              <w:ind w:left="0"/>
              <w:jc w:val="center"/>
              <w:rPr>
                <w:rFonts w:ascii="Arial" w:hAnsi="Arial" w:cs="Arial"/>
                <w:sz w:val="20"/>
                <w:szCs w:val="20"/>
              </w:rPr>
            </w:pPr>
          </w:p>
        </w:tc>
      </w:tr>
      <w:tr w:rsidR="00D0307F" w:rsidRPr="00F976F9" w14:paraId="45D7B2CE" w14:textId="77777777">
        <w:tc>
          <w:tcPr>
            <w:tcW w:w="1098" w:type="dxa"/>
          </w:tcPr>
          <w:p w14:paraId="12ADF868" w14:textId="77777777" w:rsidR="00D0307F" w:rsidRPr="00F976F9" w:rsidRDefault="00D0307F">
            <w:pPr>
              <w:spacing w:before="20" w:after="20"/>
              <w:rPr>
                <w:rFonts w:ascii="Arial" w:hAnsi="Arial" w:cs="Arial"/>
                <w:sz w:val="20"/>
                <w:szCs w:val="20"/>
              </w:rPr>
            </w:pPr>
            <w:r w:rsidRPr="35BEC939">
              <w:rPr>
                <w:rFonts w:ascii="Arial" w:hAnsi="Arial" w:cs="Arial"/>
                <w:sz w:val="20"/>
                <w:szCs w:val="20"/>
              </w:rPr>
              <w:t>9.</w:t>
            </w:r>
          </w:p>
        </w:tc>
        <w:tc>
          <w:tcPr>
            <w:tcW w:w="6187" w:type="dxa"/>
            <w:vAlign w:val="center"/>
          </w:tcPr>
          <w:p w14:paraId="371F65FA" w14:textId="77777777" w:rsidR="00D0307F" w:rsidRPr="00F976F9" w:rsidRDefault="00D0307F">
            <w:pPr>
              <w:pStyle w:val="ListParagraph"/>
              <w:spacing w:before="20" w:after="20"/>
              <w:ind w:left="0"/>
              <w:rPr>
                <w:rFonts w:ascii="Arial" w:hAnsi="Arial" w:cs="Arial"/>
                <w:sz w:val="20"/>
                <w:szCs w:val="20"/>
              </w:rPr>
            </w:pPr>
            <w:r w:rsidRPr="35BEC939">
              <w:rPr>
                <w:rFonts w:ascii="Arial" w:hAnsi="Arial" w:cs="Arial"/>
                <w:sz w:val="20"/>
                <w:szCs w:val="20"/>
              </w:rPr>
              <w:t>“Enclosed eaves”;</w:t>
            </w:r>
            <w:r>
              <w:t xml:space="preserve"> </w:t>
            </w:r>
          </w:p>
        </w:tc>
        <w:tc>
          <w:tcPr>
            <w:tcW w:w="2160" w:type="dxa"/>
          </w:tcPr>
          <w:p w14:paraId="4A980A80" w14:textId="77777777" w:rsidR="00D0307F" w:rsidRPr="00F976F9" w:rsidRDefault="00D0307F">
            <w:pPr>
              <w:pStyle w:val="ListParagraph"/>
              <w:spacing w:before="20" w:after="20"/>
              <w:ind w:left="0"/>
              <w:jc w:val="center"/>
              <w:rPr>
                <w:rFonts w:ascii="Arial" w:hAnsi="Arial" w:cs="Arial"/>
                <w:sz w:val="20"/>
                <w:szCs w:val="20"/>
              </w:rPr>
            </w:pPr>
          </w:p>
        </w:tc>
      </w:tr>
      <w:tr w:rsidR="00D0307F" w:rsidRPr="00F976F9" w14:paraId="76543129" w14:textId="77777777">
        <w:trPr>
          <w:trHeight w:val="360"/>
        </w:trPr>
        <w:tc>
          <w:tcPr>
            <w:tcW w:w="1098" w:type="dxa"/>
          </w:tcPr>
          <w:p w14:paraId="7EF36EA9" w14:textId="77777777" w:rsidR="00D0307F" w:rsidRPr="00F976F9" w:rsidRDefault="00D0307F">
            <w:pPr>
              <w:spacing w:before="20" w:after="20"/>
              <w:rPr>
                <w:rFonts w:ascii="Arial" w:hAnsi="Arial" w:cs="Arial"/>
                <w:sz w:val="20"/>
                <w:szCs w:val="20"/>
              </w:rPr>
            </w:pPr>
            <w:r w:rsidRPr="35BEC939">
              <w:rPr>
                <w:rFonts w:ascii="Arial" w:hAnsi="Arial" w:cs="Arial"/>
                <w:sz w:val="20"/>
                <w:szCs w:val="20"/>
              </w:rPr>
              <w:t>10.</w:t>
            </w:r>
          </w:p>
        </w:tc>
        <w:tc>
          <w:tcPr>
            <w:tcW w:w="6187" w:type="dxa"/>
            <w:vAlign w:val="center"/>
          </w:tcPr>
          <w:p w14:paraId="5BE943D3" w14:textId="77777777" w:rsidR="00D0307F" w:rsidRPr="00F976F9" w:rsidRDefault="00D0307F">
            <w:pPr>
              <w:pStyle w:val="ListParagraph"/>
              <w:spacing w:before="20" w:after="20"/>
              <w:ind w:left="0"/>
              <w:rPr>
                <w:rFonts w:ascii="Arial" w:hAnsi="Arial" w:cs="Arial"/>
                <w:sz w:val="20"/>
                <w:szCs w:val="20"/>
              </w:rPr>
            </w:pPr>
            <w:r w:rsidRPr="35BEC939">
              <w:rPr>
                <w:rFonts w:ascii="Arial" w:hAnsi="Arial" w:cs="Arial"/>
                <w:sz w:val="20"/>
                <w:szCs w:val="20"/>
              </w:rPr>
              <w:t>“Fire-resistant vents”;</w:t>
            </w:r>
          </w:p>
        </w:tc>
        <w:tc>
          <w:tcPr>
            <w:tcW w:w="2160" w:type="dxa"/>
          </w:tcPr>
          <w:p w14:paraId="1EDBEE5D" w14:textId="77777777" w:rsidR="00D0307F" w:rsidRPr="00F976F9" w:rsidRDefault="00D0307F">
            <w:pPr>
              <w:pStyle w:val="ListParagraph"/>
              <w:spacing w:before="20" w:after="20"/>
              <w:ind w:left="0"/>
              <w:jc w:val="center"/>
              <w:rPr>
                <w:rFonts w:ascii="Arial" w:hAnsi="Arial" w:cs="Arial"/>
                <w:sz w:val="20"/>
                <w:szCs w:val="20"/>
              </w:rPr>
            </w:pPr>
          </w:p>
        </w:tc>
      </w:tr>
      <w:tr w:rsidR="00D0307F" w:rsidRPr="00F976F9" w14:paraId="53B9ABFF" w14:textId="77777777">
        <w:tc>
          <w:tcPr>
            <w:tcW w:w="1098" w:type="dxa"/>
          </w:tcPr>
          <w:p w14:paraId="16EEE7C2" w14:textId="77777777" w:rsidR="00D0307F" w:rsidRPr="00F976F9" w:rsidRDefault="00D0307F">
            <w:pPr>
              <w:spacing w:before="20" w:after="20"/>
              <w:rPr>
                <w:rFonts w:ascii="Arial" w:hAnsi="Arial" w:cs="Arial"/>
                <w:sz w:val="20"/>
                <w:szCs w:val="20"/>
              </w:rPr>
            </w:pPr>
            <w:r w:rsidRPr="35BEC939">
              <w:rPr>
                <w:rFonts w:ascii="Arial" w:hAnsi="Arial" w:cs="Arial"/>
                <w:sz w:val="20"/>
                <w:szCs w:val="20"/>
              </w:rPr>
              <w:lastRenderedPageBreak/>
              <w:t>11.</w:t>
            </w:r>
          </w:p>
        </w:tc>
        <w:tc>
          <w:tcPr>
            <w:tcW w:w="6187" w:type="dxa"/>
          </w:tcPr>
          <w:p w14:paraId="663DCCAC" w14:textId="77777777" w:rsidR="00D0307F" w:rsidRPr="00F976F9" w:rsidRDefault="00D0307F">
            <w:pPr>
              <w:pStyle w:val="ListParagraph"/>
              <w:spacing w:before="20" w:after="20"/>
              <w:ind w:left="0"/>
              <w:rPr>
                <w:rFonts w:ascii="Arial" w:hAnsi="Arial" w:cs="Arial"/>
                <w:sz w:val="20"/>
                <w:szCs w:val="20"/>
              </w:rPr>
            </w:pPr>
            <w:proofErr w:type="spellStart"/>
            <w:r w:rsidRPr="35BEC939">
              <w:rPr>
                <w:rFonts w:ascii="Arial" w:hAnsi="Arial" w:cs="Arial"/>
                <w:sz w:val="20"/>
                <w:szCs w:val="20"/>
              </w:rPr>
              <w:t>Multipane</w:t>
            </w:r>
            <w:proofErr w:type="spellEnd"/>
            <w:r w:rsidRPr="35BEC939">
              <w:rPr>
                <w:rFonts w:ascii="Arial" w:hAnsi="Arial" w:cs="Arial"/>
                <w:sz w:val="20"/>
                <w:szCs w:val="20"/>
              </w:rPr>
              <w:t xml:space="preserve"> windows</w:t>
            </w:r>
            <w:r w:rsidRPr="35BEC939">
              <w:rPr>
                <w:rFonts w:ascii="Arial" w:eastAsia="Arial" w:hAnsi="Arial" w:cs="Arial"/>
                <w:sz w:val="20"/>
                <w:szCs w:val="20"/>
              </w:rPr>
              <w:t xml:space="preserve">, including dual pane windows, or functional shutters, which when closed, cover the entire </w:t>
            </w:r>
            <w:proofErr w:type="gramStart"/>
            <w:r w:rsidRPr="35BEC939">
              <w:rPr>
                <w:rFonts w:ascii="Arial" w:eastAsia="Arial" w:hAnsi="Arial" w:cs="Arial"/>
                <w:sz w:val="20"/>
                <w:szCs w:val="20"/>
              </w:rPr>
              <w:t>window</w:t>
            </w:r>
            <w:proofErr w:type="gramEnd"/>
            <w:r w:rsidRPr="35BEC939">
              <w:rPr>
                <w:rFonts w:ascii="Arial" w:eastAsia="Arial" w:hAnsi="Arial" w:cs="Arial"/>
                <w:sz w:val="20"/>
                <w:szCs w:val="20"/>
              </w:rPr>
              <w:t xml:space="preserve"> and do not have openings</w:t>
            </w:r>
            <w:r w:rsidRPr="35BEC939">
              <w:rPr>
                <w:rFonts w:ascii="Arial" w:hAnsi="Arial" w:cs="Arial"/>
                <w:sz w:val="20"/>
                <w:szCs w:val="20"/>
              </w:rPr>
              <w:t xml:space="preserve">; </w:t>
            </w:r>
          </w:p>
        </w:tc>
        <w:tc>
          <w:tcPr>
            <w:tcW w:w="2160" w:type="dxa"/>
          </w:tcPr>
          <w:p w14:paraId="6BE1E276" w14:textId="77777777" w:rsidR="00D0307F" w:rsidRPr="00505669" w:rsidRDefault="00D0307F">
            <w:pPr>
              <w:pStyle w:val="ListParagraph"/>
              <w:spacing w:before="20" w:after="20"/>
              <w:ind w:left="0"/>
              <w:jc w:val="center"/>
              <w:rPr>
                <w:rFonts w:ascii="Arial" w:hAnsi="Arial" w:cs="Arial"/>
                <w:b/>
                <w:bCs/>
                <w:color w:val="FF0000"/>
                <w:sz w:val="20"/>
                <w:szCs w:val="20"/>
              </w:rPr>
            </w:pPr>
          </w:p>
        </w:tc>
      </w:tr>
      <w:tr w:rsidR="00D0307F" w:rsidRPr="00F976F9" w14:paraId="0DAD9981" w14:textId="77777777">
        <w:tc>
          <w:tcPr>
            <w:tcW w:w="1098" w:type="dxa"/>
          </w:tcPr>
          <w:p w14:paraId="15083B78" w14:textId="77777777" w:rsidR="00D0307F" w:rsidRPr="00F976F9" w:rsidRDefault="00D0307F">
            <w:pPr>
              <w:spacing w:before="20" w:after="20"/>
              <w:rPr>
                <w:rFonts w:ascii="Arial" w:hAnsi="Arial" w:cs="Arial"/>
                <w:sz w:val="20"/>
                <w:szCs w:val="20"/>
              </w:rPr>
            </w:pPr>
            <w:r w:rsidRPr="35BEC939">
              <w:rPr>
                <w:rFonts w:ascii="Arial" w:hAnsi="Arial" w:cs="Arial"/>
                <w:sz w:val="20"/>
                <w:szCs w:val="20"/>
              </w:rPr>
              <w:t>12.</w:t>
            </w:r>
          </w:p>
        </w:tc>
        <w:tc>
          <w:tcPr>
            <w:tcW w:w="6187" w:type="dxa"/>
          </w:tcPr>
          <w:p w14:paraId="77DE184C" w14:textId="77777777" w:rsidR="00D0307F" w:rsidRPr="00F976F9" w:rsidRDefault="00D0307F">
            <w:pPr>
              <w:pStyle w:val="ListParagraph"/>
              <w:spacing w:before="20" w:after="20"/>
              <w:ind w:left="0"/>
              <w:rPr>
                <w:rFonts w:ascii="Arial" w:hAnsi="Arial" w:cs="Arial"/>
                <w:sz w:val="20"/>
                <w:szCs w:val="20"/>
              </w:rPr>
            </w:pPr>
            <w:r w:rsidRPr="35BEC939">
              <w:rPr>
                <w:rFonts w:ascii="Arial" w:hAnsi="Arial" w:cs="Arial"/>
                <w:sz w:val="20"/>
                <w:szCs w:val="20"/>
              </w:rPr>
              <w:t>Six inches of noncombustible vertical clearance at the bottom of the exterior surface of the building.</w:t>
            </w:r>
          </w:p>
        </w:tc>
        <w:tc>
          <w:tcPr>
            <w:tcW w:w="2160" w:type="dxa"/>
          </w:tcPr>
          <w:p w14:paraId="1E57142C" w14:textId="77777777" w:rsidR="00D0307F" w:rsidRPr="00F976F9" w:rsidRDefault="00D0307F">
            <w:pPr>
              <w:pStyle w:val="ListParagraph"/>
              <w:spacing w:before="20" w:after="20"/>
              <w:ind w:left="0"/>
              <w:jc w:val="center"/>
              <w:rPr>
                <w:rFonts w:ascii="Arial" w:hAnsi="Arial" w:cs="Arial"/>
                <w:sz w:val="20"/>
                <w:szCs w:val="20"/>
              </w:rPr>
            </w:pPr>
          </w:p>
        </w:tc>
      </w:tr>
    </w:tbl>
    <w:p w14:paraId="384CC374" w14:textId="77777777" w:rsidR="00D0307F" w:rsidRDefault="00D0307F" w:rsidP="00181801"/>
    <w:sectPr w:rsidR="00D030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26ECA" w14:textId="77777777" w:rsidR="00486000" w:rsidRDefault="00486000">
      <w:pPr>
        <w:spacing w:after="0" w:line="240" w:lineRule="auto"/>
      </w:pPr>
    </w:p>
  </w:endnote>
  <w:endnote w:type="continuationSeparator" w:id="0">
    <w:p w14:paraId="4CDD3030" w14:textId="77777777" w:rsidR="00486000" w:rsidRDefault="00486000">
      <w:pPr>
        <w:spacing w:after="0" w:line="240" w:lineRule="auto"/>
      </w:pPr>
    </w:p>
  </w:endnote>
  <w:endnote w:type="continuationNotice" w:id="1">
    <w:p w14:paraId="614A2265" w14:textId="77777777" w:rsidR="00486000" w:rsidRDefault="004860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267F7" w14:textId="77777777" w:rsidR="00486000" w:rsidRDefault="00486000">
      <w:pPr>
        <w:spacing w:after="0" w:line="240" w:lineRule="auto"/>
      </w:pPr>
    </w:p>
  </w:footnote>
  <w:footnote w:type="continuationSeparator" w:id="0">
    <w:p w14:paraId="61AE39F3" w14:textId="77777777" w:rsidR="00486000" w:rsidRDefault="00486000">
      <w:pPr>
        <w:spacing w:after="0" w:line="240" w:lineRule="auto"/>
      </w:pPr>
    </w:p>
  </w:footnote>
  <w:footnote w:type="continuationNotice" w:id="1">
    <w:p w14:paraId="27E8834D" w14:textId="77777777" w:rsidR="00486000" w:rsidRDefault="004860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D5273"/>
    <w:multiLevelType w:val="hybridMultilevel"/>
    <w:tmpl w:val="5B78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601637"/>
    <w:multiLevelType w:val="hybridMultilevel"/>
    <w:tmpl w:val="E06AF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697D63"/>
    <w:multiLevelType w:val="hybridMultilevel"/>
    <w:tmpl w:val="E5323A8E"/>
    <w:lvl w:ilvl="0" w:tplc="04090015">
      <w:start w:val="1"/>
      <w:numFmt w:val="upperLetter"/>
      <w:lvlText w:val="%1."/>
      <w:lvlJc w:val="left"/>
      <w:pPr>
        <w:ind w:left="720" w:hanging="360"/>
      </w:pPr>
      <w:rPr>
        <w:rFonts w:hint="default"/>
      </w:rPr>
    </w:lvl>
    <w:lvl w:ilvl="1" w:tplc="AB6E17E8">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787905"/>
    <w:multiLevelType w:val="hybridMultilevel"/>
    <w:tmpl w:val="EC644C4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43041515">
    <w:abstractNumId w:val="1"/>
  </w:num>
  <w:num w:numId="2" w16cid:durableId="647199843">
    <w:abstractNumId w:val="0"/>
  </w:num>
  <w:num w:numId="3" w16cid:durableId="1575551612">
    <w:abstractNumId w:val="2"/>
  </w:num>
  <w:num w:numId="4" w16cid:durableId="1928734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69"/>
    <w:rsid w:val="000301D2"/>
    <w:rsid w:val="00041281"/>
    <w:rsid w:val="000A5180"/>
    <w:rsid w:val="000A5F25"/>
    <w:rsid w:val="000F23DA"/>
    <w:rsid w:val="00112260"/>
    <w:rsid w:val="00181801"/>
    <w:rsid w:val="0018620F"/>
    <w:rsid w:val="00186F59"/>
    <w:rsid w:val="00220DA7"/>
    <w:rsid w:val="00281E52"/>
    <w:rsid w:val="002C7293"/>
    <w:rsid w:val="002D1A1F"/>
    <w:rsid w:val="002E1185"/>
    <w:rsid w:val="00307208"/>
    <w:rsid w:val="003101E3"/>
    <w:rsid w:val="003656A3"/>
    <w:rsid w:val="003C1ACF"/>
    <w:rsid w:val="003F7003"/>
    <w:rsid w:val="004058D6"/>
    <w:rsid w:val="00411B4A"/>
    <w:rsid w:val="00413D32"/>
    <w:rsid w:val="004276B4"/>
    <w:rsid w:val="004460FB"/>
    <w:rsid w:val="00486000"/>
    <w:rsid w:val="0049608B"/>
    <w:rsid w:val="004B4EA9"/>
    <w:rsid w:val="005006E0"/>
    <w:rsid w:val="00505669"/>
    <w:rsid w:val="005135AD"/>
    <w:rsid w:val="00523C34"/>
    <w:rsid w:val="00550FA2"/>
    <w:rsid w:val="0059038A"/>
    <w:rsid w:val="005A160D"/>
    <w:rsid w:val="005A317C"/>
    <w:rsid w:val="005A50F5"/>
    <w:rsid w:val="006120BA"/>
    <w:rsid w:val="0063053C"/>
    <w:rsid w:val="00644BD7"/>
    <w:rsid w:val="00652C06"/>
    <w:rsid w:val="00693241"/>
    <w:rsid w:val="006E04BF"/>
    <w:rsid w:val="00712738"/>
    <w:rsid w:val="00726977"/>
    <w:rsid w:val="00726EB9"/>
    <w:rsid w:val="00733B16"/>
    <w:rsid w:val="0076319F"/>
    <w:rsid w:val="007F216E"/>
    <w:rsid w:val="00800147"/>
    <w:rsid w:val="00816950"/>
    <w:rsid w:val="00825A72"/>
    <w:rsid w:val="00880CF2"/>
    <w:rsid w:val="00897005"/>
    <w:rsid w:val="008F6497"/>
    <w:rsid w:val="00954FFA"/>
    <w:rsid w:val="00961DC7"/>
    <w:rsid w:val="00973EA4"/>
    <w:rsid w:val="00976164"/>
    <w:rsid w:val="009857DA"/>
    <w:rsid w:val="00A17233"/>
    <w:rsid w:val="00A56374"/>
    <w:rsid w:val="00AC1ED5"/>
    <w:rsid w:val="00B316C9"/>
    <w:rsid w:val="00B907C5"/>
    <w:rsid w:val="00BF19C0"/>
    <w:rsid w:val="00C113E8"/>
    <w:rsid w:val="00C20994"/>
    <w:rsid w:val="00C63710"/>
    <w:rsid w:val="00C941C8"/>
    <w:rsid w:val="00CA7B57"/>
    <w:rsid w:val="00CC52E3"/>
    <w:rsid w:val="00CF7856"/>
    <w:rsid w:val="00D0307F"/>
    <w:rsid w:val="00D211F2"/>
    <w:rsid w:val="00D25D83"/>
    <w:rsid w:val="00D37DC9"/>
    <w:rsid w:val="00D65524"/>
    <w:rsid w:val="00DA1D62"/>
    <w:rsid w:val="00DD180C"/>
    <w:rsid w:val="00DF61B4"/>
    <w:rsid w:val="00E13594"/>
    <w:rsid w:val="00E32F0F"/>
    <w:rsid w:val="00E568EA"/>
    <w:rsid w:val="00E743C3"/>
    <w:rsid w:val="00E93AF3"/>
    <w:rsid w:val="00EB0612"/>
    <w:rsid w:val="00EB6940"/>
    <w:rsid w:val="00EC0394"/>
    <w:rsid w:val="00EE30B5"/>
    <w:rsid w:val="00F13F7B"/>
    <w:rsid w:val="00F5518E"/>
    <w:rsid w:val="00F753E1"/>
    <w:rsid w:val="00F76CA2"/>
    <w:rsid w:val="00F80CD1"/>
    <w:rsid w:val="00F829E3"/>
    <w:rsid w:val="061068E6"/>
    <w:rsid w:val="1748DC04"/>
    <w:rsid w:val="4AF24A92"/>
    <w:rsid w:val="4B650988"/>
    <w:rsid w:val="4B8A3880"/>
    <w:rsid w:val="5F07FD4E"/>
    <w:rsid w:val="7AE26D1F"/>
    <w:rsid w:val="7C900E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AC59E"/>
  <w15:chartTrackingRefBased/>
  <w15:docId w15:val="{4A3C4A9C-6B19-445C-905C-BB4818E0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669"/>
    <w:pPr>
      <w:ind w:left="720"/>
      <w:contextualSpacing/>
    </w:pPr>
  </w:style>
  <w:style w:type="table" w:styleId="TableGrid">
    <w:name w:val="Table Grid"/>
    <w:basedOn w:val="TableNormal"/>
    <w:uiPriority w:val="39"/>
    <w:rsid w:val="00505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5669"/>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505669"/>
    <w:rPr>
      <w:rFonts w:ascii="Arial" w:eastAsia="Arial" w:hAnsi="Arial" w:cs="Arial"/>
      <w:sz w:val="20"/>
      <w:szCs w:val="20"/>
    </w:rPr>
  </w:style>
  <w:style w:type="paragraph" w:styleId="Header">
    <w:name w:val="header"/>
    <w:basedOn w:val="Normal"/>
    <w:link w:val="HeaderChar"/>
    <w:uiPriority w:val="99"/>
    <w:unhideWhenUsed/>
    <w:rsid w:val="003072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208"/>
  </w:style>
  <w:style w:type="paragraph" w:styleId="Footer">
    <w:name w:val="footer"/>
    <w:basedOn w:val="Normal"/>
    <w:link w:val="FooterChar"/>
    <w:uiPriority w:val="99"/>
    <w:unhideWhenUsed/>
    <w:rsid w:val="003072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208"/>
  </w:style>
  <w:style w:type="paragraph" w:styleId="Revision">
    <w:name w:val="Revision"/>
    <w:hidden/>
    <w:uiPriority w:val="99"/>
    <w:semiHidden/>
    <w:rsid w:val="003101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1619</Words>
  <Characters>9230</Characters>
  <Application>Microsoft Office Word</Application>
  <DocSecurity>0</DocSecurity>
  <Lines>76</Lines>
  <Paragraphs>21</Paragraphs>
  <ScaleCrop>false</ScaleCrop>
  <Company>Travelers</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 Chris</dc:creator>
  <cp:keywords/>
  <dc:description/>
  <cp:lastModifiedBy>Eudicone, Emily V</cp:lastModifiedBy>
  <cp:revision>2</cp:revision>
  <dcterms:created xsi:type="dcterms:W3CDTF">2024-09-19T17:51:00Z</dcterms:created>
  <dcterms:modified xsi:type="dcterms:W3CDTF">2024-09-19T17:51:00Z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0f5e94-b30f-4e73-9b6b-e333361c0d6b_Enabled">
    <vt:lpwstr>true</vt:lpwstr>
  </property>
  <property fmtid="{D5CDD505-2E9C-101B-9397-08002B2CF9AE}" pid="3" name="MSIP_Label_290f5e94-b30f-4e73-9b6b-e333361c0d6b_SetDate">
    <vt:lpwstr>2024-07-15T16:44:25Z</vt:lpwstr>
  </property>
  <property fmtid="{D5CDD505-2E9C-101B-9397-08002B2CF9AE}" pid="4" name="MSIP_Label_290f5e94-b30f-4e73-9b6b-e333361c0d6b_Method">
    <vt:lpwstr>Standard</vt:lpwstr>
  </property>
  <property fmtid="{D5CDD505-2E9C-101B-9397-08002B2CF9AE}" pid="5" name="MSIP_Label_290f5e94-b30f-4e73-9b6b-e333361c0d6b_Name">
    <vt:lpwstr>290f5e94-b30f-4e73-9b6b-e333361c0d6b</vt:lpwstr>
  </property>
  <property fmtid="{D5CDD505-2E9C-101B-9397-08002B2CF9AE}" pid="6" name="MSIP_Label_290f5e94-b30f-4e73-9b6b-e333361c0d6b_SiteId">
    <vt:lpwstr>399ead0d-c7c4-4583-88a4-d98814f80b0e</vt:lpwstr>
  </property>
  <property fmtid="{D5CDD505-2E9C-101B-9397-08002B2CF9AE}" pid="7" name="MSIP_Label_290f5e94-b30f-4e73-9b6b-e333361c0d6b_ActionId">
    <vt:lpwstr>e06f95ad-9e16-4cae-9a7d-e9eddfc8a3b7</vt:lpwstr>
  </property>
  <property fmtid="{D5CDD505-2E9C-101B-9397-08002B2CF9AE}" pid="8" name="MSIP_Label_290f5e94-b30f-4e73-9b6b-e333361c0d6b_ContentBits">
    <vt:lpwstr>0</vt:lpwstr>
  </property>
</Properties>
</file>