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EB0E8F" w14:textId="77777777" w:rsidR="00CF37E8" w:rsidRPr="00F06199" w:rsidRDefault="00CF37E8" w:rsidP="00CF37E8">
      <w:pPr>
        <w:pStyle w:val="BodyText"/>
        <w:jc w:val="center"/>
        <w:rPr>
          <w:b/>
          <w:bCs/>
          <w:color w:val="FF0000"/>
          <w:sz w:val="18"/>
          <w:szCs w:val="18"/>
        </w:rPr>
      </w:pPr>
      <w:r w:rsidRPr="00F06199">
        <w:rPr>
          <w:b/>
          <w:bCs/>
          <w:color w:val="FF0000"/>
          <w:sz w:val="18"/>
          <w:szCs w:val="18"/>
        </w:rPr>
        <w:t>To be used for additional locations and/or buildings. Must be submitted with the signed Affirmation.</w:t>
      </w:r>
    </w:p>
    <w:p w14:paraId="6526F501" w14:textId="729022A4" w:rsidR="00D65C21" w:rsidRPr="00D65C21" w:rsidRDefault="00D65C21" w:rsidP="009F0381">
      <w:pPr>
        <w:pStyle w:val="BodyText"/>
        <w:rPr>
          <w:b/>
          <w:bCs/>
          <w:color w:val="4472C4" w:themeColor="accent1"/>
          <w:sz w:val="28"/>
          <w:szCs w:val="28"/>
          <w:highlight w:val="lightGray"/>
        </w:rPr>
      </w:pPr>
    </w:p>
    <w:p w14:paraId="2088D001" w14:textId="77777777" w:rsidR="007E6637" w:rsidRPr="009F0381" w:rsidRDefault="007E6637" w:rsidP="007E6637">
      <w:pPr>
        <w:pStyle w:val="BodyText"/>
        <w:rPr>
          <w:b/>
          <w:bCs/>
          <w:color w:val="4472C4" w:themeColor="accent1"/>
          <w:highlight w:val="lightGray"/>
        </w:rPr>
      </w:pPr>
      <w:bookmarkStart w:id="0" w:name="_Hlk132011644"/>
      <w:bookmarkEnd w:id="0"/>
      <w:r w:rsidRPr="00F06199">
        <w:rPr>
          <w:b/>
          <w:bCs/>
          <w:color w:val="4472C4" w:themeColor="accent1"/>
        </w:rPr>
        <w:t>Named Insured/Applicant’s Name:</w:t>
      </w:r>
      <w:r w:rsidRPr="00592687">
        <w:rPr>
          <w:b/>
          <w:bCs/>
          <w:color w:val="4472C4" w:themeColor="accent1"/>
        </w:rPr>
        <w:tab/>
      </w:r>
      <w:r w:rsidRPr="00592687">
        <w:rPr>
          <w:rFonts w:eastAsiaTheme="minorHAnsi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rFonts w:eastAsiaTheme="minorHAnsi"/>
          <w:color w:val="000000" w:themeColor="text1"/>
          <w:u w:val="single"/>
        </w:rPr>
        <w:instrText xml:space="preserve"> FORMTEXT </w:instrText>
      </w:r>
      <w:r w:rsidRPr="00592687">
        <w:rPr>
          <w:rFonts w:eastAsiaTheme="minorHAnsi"/>
          <w:color w:val="000000" w:themeColor="text1"/>
          <w:u w:val="single"/>
        </w:rPr>
      </w:r>
      <w:r w:rsidRPr="00592687">
        <w:rPr>
          <w:rFonts w:eastAsiaTheme="minorHAnsi"/>
          <w:color w:val="000000" w:themeColor="text1"/>
          <w:u w:val="single"/>
        </w:rPr>
        <w:fldChar w:fldCharType="separate"/>
      </w:r>
      <w:r w:rsidRPr="00592687">
        <w:rPr>
          <w:rFonts w:eastAsiaTheme="minorHAnsi"/>
          <w:noProof/>
          <w:color w:val="000000" w:themeColor="text1"/>
          <w:u w:val="single"/>
        </w:rPr>
        <w:t> </w:t>
      </w:r>
      <w:r w:rsidRPr="00592687">
        <w:rPr>
          <w:rFonts w:eastAsiaTheme="minorHAnsi"/>
          <w:noProof/>
          <w:color w:val="000000" w:themeColor="text1"/>
          <w:u w:val="single"/>
        </w:rPr>
        <w:t> </w:t>
      </w:r>
      <w:r w:rsidRPr="00592687">
        <w:rPr>
          <w:rFonts w:eastAsiaTheme="minorHAnsi"/>
          <w:noProof/>
          <w:color w:val="000000" w:themeColor="text1"/>
          <w:u w:val="single"/>
        </w:rPr>
        <w:t> </w:t>
      </w:r>
      <w:r>
        <w:rPr>
          <w:rFonts w:eastAsiaTheme="minorHAnsi"/>
          <w:noProof/>
          <w:color w:val="000000" w:themeColor="text1"/>
          <w:u w:val="single"/>
        </w:rPr>
        <w:t xml:space="preserve">      </w:t>
      </w:r>
      <w:r w:rsidRPr="00592687">
        <w:rPr>
          <w:rFonts w:eastAsiaTheme="minorHAnsi"/>
          <w:noProof/>
          <w:color w:val="000000" w:themeColor="text1"/>
          <w:u w:val="single"/>
        </w:rPr>
        <w:t> </w:t>
      </w:r>
      <w:r w:rsidRPr="00592687">
        <w:rPr>
          <w:rFonts w:eastAsiaTheme="minorHAnsi"/>
          <w:noProof/>
          <w:color w:val="000000" w:themeColor="text1"/>
          <w:u w:val="single"/>
        </w:rPr>
        <w:t> </w:t>
      </w:r>
      <w:r w:rsidRPr="00592687">
        <w:rPr>
          <w:rFonts w:eastAsiaTheme="minorHAnsi"/>
          <w:color w:val="000000" w:themeColor="text1"/>
          <w:u w:val="single"/>
        </w:rPr>
        <w:fldChar w:fldCharType="end"/>
      </w:r>
    </w:p>
    <w:p w14:paraId="3BA081BE" w14:textId="77777777" w:rsidR="007E6637" w:rsidRPr="00F06199" w:rsidRDefault="007E6637" w:rsidP="007E6637">
      <w:pPr>
        <w:pStyle w:val="BodyText"/>
        <w:rPr>
          <w:b/>
          <w:bCs/>
          <w:color w:val="4472C4" w:themeColor="accent1"/>
        </w:rPr>
      </w:pPr>
      <w:r w:rsidRPr="00F06199">
        <w:rPr>
          <w:b/>
          <w:bCs/>
          <w:color w:val="4472C4" w:themeColor="accent1"/>
        </w:rPr>
        <w:t>Policy Number/Application Number:</w:t>
      </w:r>
      <w:r w:rsidRPr="00F06199">
        <w:rPr>
          <w:b/>
          <w:bCs/>
          <w:color w:val="4472C4" w:themeColor="accent1"/>
        </w:rPr>
        <w:tab/>
      </w:r>
      <w:r w:rsidRPr="00F06199">
        <w:rPr>
          <w:rFonts w:eastAsiaTheme="minorHAnsi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6199">
        <w:rPr>
          <w:rFonts w:eastAsiaTheme="minorHAnsi"/>
          <w:color w:val="000000" w:themeColor="text1"/>
          <w:u w:val="single"/>
        </w:rPr>
        <w:instrText xml:space="preserve"> FORMTEXT </w:instrText>
      </w:r>
      <w:r w:rsidRPr="00F06199">
        <w:rPr>
          <w:rFonts w:eastAsiaTheme="minorHAnsi"/>
          <w:color w:val="000000" w:themeColor="text1"/>
          <w:u w:val="single"/>
        </w:rPr>
      </w:r>
      <w:r w:rsidRPr="00F06199">
        <w:rPr>
          <w:rFonts w:eastAsiaTheme="minorHAnsi"/>
          <w:color w:val="000000" w:themeColor="text1"/>
          <w:u w:val="single"/>
        </w:rPr>
        <w:fldChar w:fldCharType="separate"/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 xml:space="preserve">      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color w:val="000000" w:themeColor="text1"/>
          <w:u w:val="single"/>
        </w:rPr>
        <w:fldChar w:fldCharType="end"/>
      </w:r>
    </w:p>
    <w:p w14:paraId="3EBD2CCD" w14:textId="77C29706" w:rsidR="000A43C9" w:rsidRPr="009F0381" w:rsidRDefault="007E6637" w:rsidP="009F0381">
      <w:pPr>
        <w:pStyle w:val="BodyText"/>
        <w:rPr>
          <w:b/>
          <w:bCs/>
          <w:color w:val="4472C4" w:themeColor="accent1"/>
          <w:highlight w:val="lightGray"/>
        </w:rPr>
      </w:pPr>
      <w:r w:rsidRPr="00F06199">
        <w:rPr>
          <w:b/>
          <w:bCs/>
          <w:color w:val="4472C4" w:themeColor="accent1"/>
        </w:rPr>
        <w:t xml:space="preserve">Policy Effective Dates: </w:t>
      </w:r>
      <w:r w:rsidRPr="00F06199">
        <w:rPr>
          <w:b/>
          <w:bCs/>
          <w:color w:val="4472C4" w:themeColor="accent1"/>
        </w:rPr>
        <w:tab/>
      </w:r>
      <w:r w:rsidRPr="00F06199">
        <w:rPr>
          <w:b/>
          <w:bCs/>
          <w:color w:val="4472C4" w:themeColor="accent1"/>
        </w:rPr>
        <w:tab/>
      </w:r>
      <w:r w:rsidRPr="00F06199">
        <w:rPr>
          <w:rFonts w:eastAsiaTheme="minorHAnsi"/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F06199">
        <w:rPr>
          <w:rFonts w:eastAsiaTheme="minorHAnsi"/>
          <w:color w:val="000000" w:themeColor="text1"/>
          <w:u w:val="single"/>
        </w:rPr>
        <w:instrText xml:space="preserve"> FORMTEXT </w:instrText>
      </w:r>
      <w:r w:rsidRPr="00F06199">
        <w:rPr>
          <w:rFonts w:eastAsiaTheme="minorHAnsi"/>
          <w:color w:val="000000" w:themeColor="text1"/>
          <w:u w:val="single"/>
        </w:rPr>
      </w:r>
      <w:r w:rsidRPr="00F06199">
        <w:rPr>
          <w:rFonts w:eastAsiaTheme="minorHAnsi"/>
          <w:color w:val="000000" w:themeColor="text1"/>
          <w:u w:val="single"/>
        </w:rPr>
        <w:fldChar w:fldCharType="separate"/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 xml:space="preserve">      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noProof/>
          <w:color w:val="000000" w:themeColor="text1"/>
          <w:u w:val="single"/>
        </w:rPr>
        <w:t> </w:t>
      </w:r>
      <w:r w:rsidRPr="00F06199">
        <w:rPr>
          <w:rFonts w:eastAsiaTheme="minorHAnsi"/>
          <w:color w:val="000000" w:themeColor="text1"/>
          <w:u w:val="single"/>
        </w:rPr>
        <w:fldChar w:fldCharType="end"/>
      </w:r>
    </w:p>
    <w:p w14:paraId="37224A37" w14:textId="77777777" w:rsidR="009F0381" w:rsidRPr="009F0381" w:rsidRDefault="009F0381" w:rsidP="009F0381">
      <w:pPr>
        <w:pStyle w:val="BodyText"/>
        <w:rPr>
          <w:b/>
          <w:bCs/>
          <w:color w:val="4472C4" w:themeColor="accent1"/>
          <w:sz w:val="28"/>
          <w:szCs w:val="28"/>
          <w:highlight w:val="lightGray"/>
        </w:rPr>
      </w:pPr>
    </w:p>
    <w:p w14:paraId="417725BC" w14:textId="4B0FA4B9" w:rsidR="1A830149" w:rsidRPr="00F06199" w:rsidRDefault="00F44FDC" w:rsidP="457BD334">
      <w:pPr>
        <w:pStyle w:val="BodyText"/>
        <w:jc w:val="center"/>
        <w:rPr>
          <w:b/>
          <w:bCs/>
          <w:sz w:val="28"/>
          <w:szCs w:val="28"/>
        </w:rPr>
      </w:pPr>
      <w:r w:rsidRPr="00F06199">
        <w:rPr>
          <w:b/>
          <w:bCs/>
          <w:sz w:val="28"/>
          <w:szCs w:val="28"/>
        </w:rPr>
        <w:t xml:space="preserve">Wildfire Mitigation Measures </w:t>
      </w:r>
      <w:r w:rsidR="004403E9" w:rsidRPr="00F06199">
        <w:rPr>
          <w:b/>
          <w:bCs/>
          <w:sz w:val="28"/>
          <w:szCs w:val="28"/>
        </w:rPr>
        <w:t xml:space="preserve">- Supplemental Schedule </w:t>
      </w:r>
    </w:p>
    <w:p w14:paraId="6EF7A6F6" w14:textId="77777777" w:rsidR="004403E9" w:rsidRPr="004403E9" w:rsidRDefault="004403E9" w:rsidP="457BD334">
      <w:pPr>
        <w:pStyle w:val="BodyText"/>
        <w:jc w:val="center"/>
        <w:rPr>
          <w:b/>
          <w:bCs/>
          <w:sz w:val="18"/>
          <w:szCs w:val="18"/>
          <w:highlight w:val="lightGray"/>
        </w:rPr>
      </w:pPr>
    </w:p>
    <w:p w14:paraId="29D504BF" w14:textId="4C566A40" w:rsidR="457BD334" w:rsidRPr="004403E9" w:rsidRDefault="457BD334" w:rsidP="457BD334">
      <w:pPr>
        <w:pStyle w:val="BodyText"/>
        <w:jc w:val="center"/>
        <w:rPr>
          <w:b/>
          <w:bCs/>
          <w:sz w:val="18"/>
          <w:szCs w:val="18"/>
          <w:highlight w:val="lightGray"/>
        </w:rPr>
      </w:pPr>
    </w:p>
    <w:p w14:paraId="5F760A20" w14:textId="4885B7D7" w:rsidR="457BD334" w:rsidRDefault="457BD334" w:rsidP="457BD334">
      <w:pPr>
        <w:spacing w:after="60" w:line="240" w:lineRule="auto"/>
        <w:rPr>
          <w:rFonts w:ascii="Arial" w:eastAsia="Calibri" w:hAnsi="Arial" w:cs="Arial"/>
          <w:sz w:val="20"/>
          <w:szCs w:val="20"/>
        </w:rPr>
      </w:pPr>
    </w:p>
    <w:p w14:paraId="7486F3EA" w14:textId="77777777" w:rsidR="00F06199" w:rsidRDefault="00F06199" w:rsidP="00F06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Pr="1F48C9FC">
        <w:rPr>
          <w:rFonts w:ascii="Arial" w:hAnsi="Arial" w:cs="Arial"/>
          <w:sz w:val="20"/>
          <w:szCs w:val="20"/>
        </w:rPr>
        <w:t>ocation address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784853A3" w14:textId="77777777" w:rsidR="00F06199" w:rsidRDefault="00F06199" w:rsidP="00F0619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1F48C9FC">
        <w:rPr>
          <w:rFonts w:ascii="Arial" w:hAnsi="Arial" w:cs="Arial"/>
          <w:sz w:val="20"/>
          <w:szCs w:val="20"/>
        </w:rPr>
        <w:t>uilding number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09BD8955" w14:textId="77777777" w:rsidR="00F06199" w:rsidRDefault="00F06199" w:rsidP="00F06199">
      <w:pPr>
        <w:spacing w:before="240" w:after="60" w:line="240" w:lineRule="auto"/>
        <w:jc w:val="center"/>
        <w:rPr>
          <w:rFonts w:ascii="Arial" w:eastAsia="Calibri" w:hAnsi="Arial" w:cs="Arial"/>
        </w:rPr>
      </w:pPr>
      <w:r w:rsidRPr="35BEC939">
        <w:rPr>
          <w:rFonts w:ascii="Arial" w:eastAsia="Calibri" w:hAnsi="Arial" w:cs="Arial"/>
          <w:b/>
          <w:bCs/>
        </w:rPr>
        <w:t>Community-level Mitigation Measures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80"/>
        <w:gridCol w:w="6210"/>
        <w:gridCol w:w="2070"/>
      </w:tblGrid>
      <w:tr w:rsidR="00F06199" w14:paraId="540154A5" w14:textId="77777777" w:rsidTr="00093B16">
        <w:trPr>
          <w:trHeight w:val="300"/>
        </w:trPr>
        <w:tc>
          <w:tcPr>
            <w:tcW w:w="1080" w:type="dxa"/>
          </w:tcPr>
          <w:p w14:paraId="474A31C2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210" w:type="dxa"/>
          </w:tcPr>
          <w:p w14:paraId="0463BBF1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070" w:type="dxa"/>
          </w:tcPr>
          <w:p w14:paraId="012DC593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 Qualifies</w:t>
            </w:r>
          </w:p>
        </w:tc>
      </w:tr>
      <w:tr w:rsidR="00F06199" w14:paraId="2F227FD6" w14:textId="77777777" w:rsidTr="00093B16">
        <w:trPr>
          <w:trHeight w:val="300"/>
        </w:trPr>
        <w:tc>
          <w:tcPr>
            <w:tcW w:w="1080" w:type="dxa"/>
          </w:tcPr>
          <w:p w14:paraId="52191948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210" w:type="dxa"/>
          </w:tcPr>
          <w:p w14:paraId="27EBAE35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Fire Risk Reduction Community as listed by the Board of Forestry;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2829297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1786F2EF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2CF632E8" w14:textId="77777777" w:rsidTr="00093B16">
        <w:trPr>
          <w:trHeight w:val="300"/>
        </w:trPr>
        <w:tc>
          <w:tcPr>
            <w:tcW w:w="1080" w:type="dxa"/>
          </w:tcPr>
          <w:p w14:paraId="598EF362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210" w:type="dxa"/>
          </w:tcPr>
          <w:p w14:paraId="5C1BCABF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“Firewise USA Site in Good Standing”;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-17847238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313DDA8D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7C0BC665" w14:textId="77777777" w:rsidR="00F06199" w:rsidRPr="00700040" w:rsidRDefault="00F06199" w:rsidP="00F06199">
      <w:pPr>
        <w:spacing w:before="240" w:after="0" w:line="360" w:lineRule="auto"/>
        <w:jc w:val="center"/>
        <w:rPr>
          <w:rFonts w:ascii="Arial" w:eastAsia="Calibri" w:hAnsi="Arial" w:cs="Arial"/>
          <w:b/>
          <w:bCs/>
        </w:rPr>
      </w:pPr>
      <w:r w:rsidRPr="457BD334">
        <w:rPr>
          <w:rFonts w:ascii="Arial" w:eastAsia="Calibri" w:hAnsi="Arial" w:cs="Arial"/>
          <w:b/>
          <w:bCs/>
        </w:rPr>
        <w:t>Property-level Mitigation Measures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98"/>
        <w:gridCol w:w="6187"/>
        <w:gridCol w:w="2160"/>
      </w:tblGrid>
      <w:tr w:rsidR="00F06199" w14:paraId="74AD195A" w14:textId="77777777" w:rsidTr="00093B16">
        <w:trPr>
          <w:trHeight w:val="300"/>
        </w:trPr>
        <w:tc>
          <w:tcPr>
            <w:tcW w:w="1098" w:type="dxa"/>
          </w:tcPr>
          <w:p w14:paraId="6AC701E8" w14:textId="77777777" w:rsidR="00F06199" w:rsidRPr="35BEC939" w:rsidRDefault="00F06199" w:rsidP="00093B1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187" w:type="dxa"/>
          </w:tcPr>
          <w:p w14:paraId="6FA10CCD" w14:textId="77777777" w:rsidR="00F06199" w:rsidRPr="35BEC93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160" w:type="dxa"/>
          </w:tcPr>
          <w:p w14:paraId="1075077E" w14:textId="77777777" w:rsidR="00F06199" w:rsidRPr="00936405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F06199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</w:tr>
      <w:tr w:rsidR="00F06199" w14:paraId="2C64D0EF" w14:textId="77777777" w:rsidTr="00093B16">
        <w:trPr>
          <w:trHeight w:val="300"/>
        </w:trPr>
        <w:tc>
          <w:tcPr>
            <w:tcW w:w="1098" w:type="dxa"/>
          </w:tcPr>
          <w:p w14:paraId="2FB294D2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87" w:type="dxa"/>
          </w:tcPr>
          <w:p w14:paraId="71041154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Cleared vegetation from under decks;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2453894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4419C9F0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1A6AA653" w14:textId="77777777" w:rsidTr="00093B16">
        <w:trPr>
          <w:trHeight w:val="300"/>
        </w:trPr>
        <w:tc>
          <w:tcPr>
            <w:tcW w:w="1098" w:type="dxa"/>
          </w:tcPr>
          <w:p w14:paraId="32B02503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87" w:type="dxa"/>
          </w:tcPr>
          <w:p w14:paraId="2A88A2CE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Cleared vegetation, debris, mulch, stored combustible materials, and any and all movable combustible objects from within five feet of the building;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9890778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6DA93F3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36CD3C93" w14:textId="77777777" w:rsidTr="00093B16">
        <w:trPr>
          <w:trHeight w:val="300"/>
        </w:trPr>
        <w:tc>
          <w:tcPr>
            <w:tcW w:w="1098" w:type="dxa"/>
          </w:tcPr>
          <w:p w14:paraId="087B77DA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87" w:type="dxa"/>
          </w:tcPr>
          <w:p w14:paraId="03B1946E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Only noncombustible materials used in improvements to any portion of the property 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that is within 5 feet of the building</w:t>
            </w:r>
            <w:r w:rsidRPr="35BEC93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300658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4E97F635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13B91F2E" w14:textId="77777777" w:rsidTr="00093B16">
        <w:trPr>
          <w:trHeight w:val="300"/>
        </w:trPr>
        <w:tc>
          <w:tcPr>
            <w:tcW w:w="1098" w:type="dxa"/>
          </w:tcPr>
          <w:p w14:paraId="7A99ADC3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87" w:type="dxa"/>
          </w:tcPr>
          <w:p w14:paraId="74AC144A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Removal or absence of combustible structures from within 30 feet of the building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, or removal or absence of combustible structures from as much of the area as is under your control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8710288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08933DDE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3E765A3B" w14:textId="77777777" w:rsidTr="00093B16">
        <w:trPr>
          <w:trHeight w:val="300"/>
        </w:trPr>
        <w:tc>
          <w:tcPr>
            <w:tcW w:w="1098" w:type="dxa"/>
          </w:tcPr>
          <w:p w14:paraId="3FEDDDA9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87" w:type="dxa"/>
          </w:tcPr>
          <w:p w14:paraId="235D6DD8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Situated on property that complies with Section 4291 of the Public Resources Code, and any applicable ordinances, governing defensible space;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7240251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24BBBF4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741C42CE" w14:textId="77777777" w:rsidTr="00093B16">
        <w:tc>
          <w:tcPr>
            <w:tcW w:w="1098" w:type="dxa"/>
          </w:tcPr>
          <w:p w14:paraId="5D705410" w14:textId="77777777" w:rsidR="00F06199" w:rsidRPr="009F0381" w:rsidRDefault="00F06199" w:rsidP="00093B16">
            <w:pPr>
              <w:spacing w:before="20" w:after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87" w:type="dxa"/>
            <w:vAlign w:val="center"/>
          </w:tcPr>
          <w:p w14:paraId="3955C05B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“Class-A Fire Rated Roof”;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0288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29C13508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065FACA2" w14:textId="77777777" w:rsidTr="00093B16">
        <w:tc>
          <w:tcPr>
            <w:tcW w:w="1098" w:type="dxa"/>
          </w:tcPr>
          <w:p w14:paraId="7B3BBCF0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87" w:type="dxa"/>
            <w:vAlign w:val="center"/>
          </w:tcPr>
          <w:p w14:paraId="3DCC36CD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“Enclosed eaves”;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220781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E5F3ACD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6143060B" w14:textId="77777777" w:rsidTr="00093B16">
        <w:trPr>
          <w:trHeight w:val="360"/>
        </w:trPr>
        <w:tc>
          <w:tcPr>
            <w:tcW w:w="1098" w:type="dxa"/>
          </w:tcPr>
          <w:p w14:paraId="1F6E7462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87" w:type="dxa"/>
            <w:vAlign w:val="center"/>
          </w:tcPr>
          <w:p w14:paraId="6B73898C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“Fire-resistant vents”;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697696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4A70B7AB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098D15AB" w14:textId="77777777" w:rsidTr="00093B16">
        <w:tc>
          <w:tcPr>
            <w:tcW w:w="1098" w:type="dxa"/>
          </w:tcPr>
          <w:p w14:paraId="634BB58D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87" w:type="dxa"/>
          </w:tcPr>
          <w:p w14:paraId="6A80CF17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5BEC939">
              <w:rPr>
                <w:rFonts w:ascii="Arial" w:hAnsi="Arial" w:cs="Arial"/>
                <w:sz w:val="20"/>
                <w:szCs w:val="20"/>
              </w:rPr>
              <w:t>Multipane</w:t>
            </w:r>
            <w:proofErr w:type="spellEnd"/>
            <w:r w:rsidRPr="35BEC939">
              <w:rPr>
                <w:rFonts w:ascii="Arial" w:hAnsi="Arial" w:cs="Arial"/>
                <w:sz w:val="20"/>
                <w:szCs w:val="20"/>
              </w:rPr>
              <w:t xml:space="preserve"> windows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, including dual pane windows, or functional shutters, which when closed, cover the entire </w:t>
            </w:r>
            <w:proofErr w:type="gramStart"/>
            <w:r w:rsidRPr="35BEC939">
              <w:rPr>
                <w:rFonts w:ascii="Arial" w:eastAsia="Arial" w:hAnsi="Arial" w:cs="Arial"/>
                <w:sz w:val="20"/>
                <w:szCs w:val="20"/>
              </w:rPr>
              <w:t>window</w:t>
            </w:r>
            <w:proofErr w:type="gramEnd"/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 and do not have openings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3454795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A95A2A2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3E190D0A" w14:textId="77777777" w:rsidTr="00093B16">
        <w:tc>
          <w:tcPr>
            <w:tcW w:w="1098" w:type="dxa"/>
          </w:tcPr>
          <w:p w14:paraId="0484FB6B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87" w:type="dxa"/>
          </w:tcPr>
          <w:p w14:paraId="7CADF77B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Six inches of noncombustible vertical clearance at the bottom of the exterior surface of the building.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2278023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38FC320E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5C9C1CED" w14:textId="4E27B1AC" w:rsidR="009F0381" w:rsidRPr="009D6A42" w:rsidRDefault="009F0381" w:rsidP="457BD334">
      <w:pPr>
        <w:spacing w:after="120" w:line="240" w:lineRule="auto"/>
        <w:rPr>
          <w:rFonts w:ascii="Arial" w:eastAsia="Calibri" w:hAnsi="Arial" w:cs="Arial"/>
          <w:sz w:val="20"/>
          <w:szCs w:val="20"/>
        </w:rPr>
      </w:pPr>
    </w:p>
    <w:p w14:paraId="35B1A076" w14:textId="7E84B7DD" w:rsidR="004913FE" w:rsidRDefault="004913FE" w:rsidP="004913FE">
      <w:pPr>
        <w:spacing w:after="60" w:line="240" w:lineRule="auto"/>
        <w:rPr>
          <w:rFonts w:ascii="Arial" w:eastAsia="Calibri" w:hAnsi="Arial" w:cs="Arial"/>
          <w:sz w:val="20"/>
          <w:szCs w:val="20"/>
        </w:rPr>
      </w:pPr>
    </w:p>
    <w:p w14:paraId="410DD46E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AF8EAE1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A1B4673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8CFF829" w14:textId="77777777" w:rsidR="00F06199" w:rsidRDefault="00F06199" w:rsidP="00F06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</w:t>
      </w:r>
      <w:r w:rsidRPr="1F48C9FC">
        <w:rPr>
          <w:rFonts w:ascii="Arial" w:hAnsi="Arial" w:cs="Arial"/>
          <w:sz w:val="20"/>
          <w:szCs w:val="20"/>
        </w:rPr>
        <w:t>ocation address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0D702CB1" w14:textId="77777777" w:rsidR="00F06199" w:rsidRDefault="00F06199" w:rsidP="00F0619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1F48C9FC">
        <w:rPr>
          <w:rFonts w:ascii="Arial" w:hAnsi="Arial" w:cs="Arial"/>
          <w:sz w:val="20"/>
          <w:szCs w:val="20"/>
        </w:rPr>
        <w:t>uilding number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236F3614" w14:textId="77777777" w:rsidR="00F06199" w:rsidRDefault="00F06199" w:rsidP="00F06199">
      <w:pPr>
        <w:spacing w:before="240" w:after="60" w:line="240" w:lineRule="auto"/>
        <w:jc w:val="center"/>
        <w:rPr>
          <w:rFonts w:ascii="Arial" w:eastAsia="Calibri" w:hAnsi="Arial" w:cs="Arial"/>
        </w:rPr>
      </w:pPr>
      <w:r w:rsidRPr="35BEC939">
        <w:rPr>
          <w:rFonts w:ascii="Arial" w:eastAsia="Calibri" w:hAnsi="Arial" w:cs="Arial"/>
          <w:b/>
          <w:bCs/>
        </w:rPr>
        <w:t>Community-level Mitigation Measures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80"/>
        <w:gridCol w:w="6210"/>
        <w:gridCol w:w="2070"/>
      </w:tblGrid>
      <w:tr w:rsidR="00F06199" w14:paraId="2BA88496" w14:textId="77777777" w:rsidTr="00093B16">
        <w:trPr>
          <w:trHeight w:val="300"/>
        </w:trPr>
        <w:tc>
          <w:tcPr>
            <w:tcW w:w="1080" w:type="dxa"/>
          </w:tcPr>
          <w:p w14:paraId="7C7A6472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210" w:type="dxa"/>
          </w:tcPr>
          <w:p w14:paraId="7E6C58AE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070" w:type="dxa"/>
          </w:tcPr>
          <w:p w14:paraId="1D930160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 Qualifies</w:t>
            </w:r>
          </w:p>
        </w:tc>
      </w:tr>
      <w:tr w:rsidR="00F06199" w14:paraId="08080FEB" w14:textId="77777777" w:rsidTr="00093B16">
        <w:trPr>
          <w:trHeight w:val="300"/>
        </w:trPr>
        <w:tc>
          <w:tcPr>
            <w:tcW w:w="1080" w:type="dxa"/>
          </w:tcPr>
          <w:p w14:paraId="7AF3379E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210" w:type="dxa"/>
          </w:tcPr>
          <w:p w14:paraId="5FA9B364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Fire Risk Reduction Community as listed by the Board of Forestry;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16255835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0C53DB13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3075F86F" w14:textId="77777777" w:rsidTr="00093B16">
        <w:trPr>
          <w:trHeight w:val="300"/>
        </w:trPr>
        <w:tc>
          <w:tcPr>
            <w:tcW w:w="1080" w:type="dxa"/>
          </w:tcPr>
          <w:p w14:paraId="38575DB3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210" w:type="dxa"/>
          </w:tcPr>
          <w:p w14:paraId="0AB25FC4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“Firewise USA Site in Good Standing”;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10260651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78109D78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38C88D45" w14:textId="77777777" w:rsidR="00F06199" w:rsidRPr="00700040" w:rsidRDefault="00F06199" w:rsidP="00F06199">
      <w:pPr>
        <w:spacing w:before="240" w:after="0" w:line="360" w:lineRule="auto"/>
        <w:jc w:val="center"/>
        <w:rPr>
          <w:rFonts w:ascii="Arial" w:eastAsia="Calibri" w:hAnsi="Arial" w:cs="Arial"/>
          <w:b/>
          <w:bCs/>
        </w:rPr>
      </w:pPr>
      <w:r w:rsidRPr="457BD334">
        <w:rPr>
          <w:rFonts w:ascii="Arial" w:eastAsia="Calibri" w:hAnsi="Arial" w:cs="Arial"/>
          <w:b/>
          <w:bCs/>
        </w:rPr>
        <w:t>Property-level Mitigation Measures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98"/>
        <w:gridCol w:w="6187"/>
        <w:gridCol w:w="2160"/>
      </w:tblGrid>
      <w:tr w:rsidR="00F06199" w14:paraId="5824D081" w14:textId="77777777" w:rsidTr="00093B16">
        <w:trPr>
          <w:trHeight w:val="300"/>
        </w:trPr>
        <w:tc>
          <w:tcPr>
            <w:tcW w:w="1098" w:type="dxa"/>
          </w:tcPr>
          <w:p w14:paraId="00E06CD5" w14:textId="77777777" w:rsidR="00F06199" w:rsidRPr="35BEC939" w:rsidRDefault="00F06199" w:rsidP="00093B1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187" w:type="dxa"/>
          </w:tcPr>
          <w:p w14:paraId="3CBBD5E9" w14:textId="77777777" w:rsidR="00F06199" w:rsidRPr="35BEC93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160" w:type="dxa"/>
          </w:tcPr>
          <w:p w14:paraId="0D0A1DC5" w14:textId="77777777" w:rsidR="00F06199" w:rsidRPr="00936405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F06199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</w:tr>
      <w:tr w:rsidR="00F06199" w14:paraId="2E8B84E5" w14:textId="77777777" w:rsidTr="00093B16">
        <w:trPr>
          <w:trHeight w:val="300"/>
        </w:trPr>
        <w:tc>
          <w:tcPr>
            <w:tcW w:w="1098" w:type="dxa"/>
          </w:tcPr>
          <w:p w14:paraId="175FB8B6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87" w:type="dxa"/>
          </w:tcPr>
          <w:p w14:paraId="4E3DDB68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Cleared vegetation from under decks;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416599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361714F3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09BE5454" w14:textId="77777777" w:rsidTr="00093B16">
        <w:trPr>
          <w:trHeight w:val="300"/>
        </w:trPr>
        <w:tc>
          <w:tcPr>
            <w:tcW w:w="1098" w:type="dxa"/>
          </w:tcPr>
          <w:p w14:paraId="39761E22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87" w:type="dxa"/>
          </w:tcPr>
          <w:p w14:paraId="036EC922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Cleared vegetation, debris, mulch, stored combustible materials, and any and all movable combustible objects from within five feet of the building;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002396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4C26DB77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4B7815FC" w14:textId="77777777" w:rsidTr="00093B16">
        <w:trPr>
          <w:trHeight w:val="300"/>
        </w:trPr>
        <w:tc>
          <w:tcPr>
            <w:tcW w:w="1098" w:type="dxa"/>
          </w:tcPr>
          <w:p w14:paraId="65B5C3CD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87" w:type="dxa"/>
          </w:tcPr>
          <w:p w14:paraId="09256C8A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Only noncombustible materials used in improvements to any portion of the property 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that is within 5 feet of the building</w:t>
            </w:r>
            <w:r w:rsidRPr="35BEC93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0457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BC18E2C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191797B4" w14:textId="77777777" w:rsidTr="00093B16">
        <w:trPr>
          <w:trHeight w:val="300"/>
        </w:trPr>
        <w:tc>
          <w:tcPr>
            <w:tcW w:w="1098" w:type="dxa"/>
          </w:tcPr>
          <w:p w14:paraId="58F042E1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87" w:type="dxa"/>
          </w:tcPr>
          <w:p w14:paraId="1442A5E1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Removal or absence of combustible structures from within 30 feet of the building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, or removal or absence of combustible structures from as much of the area as is under your control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8133137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BE2710B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6D125FE9" w14:textId="77777777" w:rsidTr="00093B16">
        <w:trPr>
          <w:trHeight w:val="300"/>
        </w:trPr>
        <w:tc>
          <w:tcPr>
            <w:tcW w:w="1098" w:type="dxa"/>
          </w:tcPr>
          <w:p w14:paraId="39238CAA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87" w:type="dxa"/>
          </w:tcPr>
          <w:p w14:paraId="23D8190C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Situated on property that complies with Section 4291 of the Public Resources Code, and any applicable ordinances, governing defensible space;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2092037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3445992F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2FFC5975" w14:textId="77777777" w:rsidTr="00093B16">
        <w:tc>
          <w:tcPr>
            <w:tcW w:w="1098" w:type="dxa"/>
          </w:tcPr>
          <w:p w14:paraId="74F6648E" w14:textId="77777777" w:rsidR="00F06199" w:rsidRPr="009F0381" w:rsidRDefault="00F06199" w:rsidP="00093B16">
            <w:pPr>
              <w:spacing w:before="20" w:after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87" w:type="dxa"/>
            <w:vAlign w:val="center"/>
          </w:tcPr>
          <w:p w14:paraId="2B7C7F9E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“Class-A Fire Rated Roof”;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60587512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23896C1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137067CE" w14:textId="77777777" w:rsidTr="00093B16">
        <w:tc>
          <w:tcPr>
            <w:tcW w:w="1098" w:type="dxa"/>
          </w:tcPr>
          <w:p w14:paraId="7F00B431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87" w:type="dxa"/>
            <w:vAlign w:val="center"/>
          </w:tcPr>
          <w:p w14:paraId="590DC212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“Enclosed eaves”;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527021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FDB198E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7799A142" w14:textId="77777777" w:rsidTr="00093B16">
        <w:trPr>
          <w:trHeight w:val="360"/>
        </w:trPr>
        <w:tc>
          <w:tcPr>
            <w:tcW w:w="1098" w:type="dxa"/>
          </w:tcPr>
          <w:p w14:paraId="5A4B1031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87" w:type="dxa"/>
            <w:vAlign w:val="center"/>
          </w:tcPr>
          <w:p w14:paraId="0CB91726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“Fire-resistant vents”;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368845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33B9BD22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2FF7477B" w14:textId="77777777" w:rsidTr="00093B16">
        <w:tc>
          <w:tcPr>
            <w:tcW w:w="1098" w:type="dxa"/>
          </w:tcPr>
          <w:p w14:paraId="5BCC4DFF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87" w:type="dxa"/>
          </w:tcPr>
          <w:p w14:paraId="47D91491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5BEC939">
              <w:rPr>
                <w:rFonts w:ascii="Arial" w:hAnsi="Arial" w:cs="Arial"/>
                <w:sz w:val="20"/>
                <w:szCs w:val="20"/>
              </w:rPr>
              <w:t>Multipane</w:t>
            </w:r>
            <w:proofErr w:type="spellEnd"/>
            <w:r w:rsidRPr="35BEC939">
              <w:rPr>
                <w:rFonts w:ascii="Arial" w:hAnsi="Arial" w:cs="Arial"/>
                <w:sz w:val="20"/>
                <w:szCs w:val="20"/>
              </w:rPr>
              <w:t xml:space="preserve"> windows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, including dual pane windows, or functional shutters, which when closed, cover the entire </w:t>
            </w:r>
            <w:proofErr w:type="gramStart"/>
            <w:r w:rsidRPr="35BEC939">
              <w:rPr>
                <w:rFonts w:ascii="Arial" w:eastAsia="Arial" w:hAnsi="Arial" w:cs="Arial"/>
                <w:sz w:val="20"/>
                <w:szCs w:val="20"/>
              </w:rPr>
              <w:t>window</w:t>
            </w:r>
            <w:proofErr w:type="gramEnd"/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 and do not have openings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4256957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DF6CBD9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57657C39" w14:textId="77777777" w:rsidTr="00093B16">
        <w:tc>
          <w:tcPr>
            <w:tcW w:w="1098" w:type="dxa"/>
          </w:tcPr>
          <w:p w14:paraId="3C7E1911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87" w:type="dxa"/>
          </w:tcPr>
          <w:p w14:paraId="4C9483C8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Six inches of noncombustible vertical clearance at the bottom of the exterior surface of the building.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5635682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8906AFE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1EE5B915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D81E138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410A307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11D07706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23AF85C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5DFB31A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EFB1D0E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CE19809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1CCCD54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30E0B14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4144B23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1179C59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5F43DCA" w14:textId="77777777" w:rsidR="00F06199" w:rsidRDefault="00F06199" w:rsidP="00F06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</w:t>
      </w:r>
      <w:r w:rsidRPr="1F48C9FC">
        <w:rPr>
          <w:rFonts w:ascii="Arial" w:hAnsi="Arial" w:cs="Arial"/>
          <w:sz w:val="20"/>
          <w:szCs w:val="20"/>
        </w:rPr>
        <w:t>ocation address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05F31234" w14:textId="77777777" w:rsidR="00F06199" w:rsidRDefault="00F06199" w:rsidP="00F0619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1F48C9FC">
        <w:rPr>
          <w:rFonts w:ascii="Arial" w:hAnsi="Arial" w:cs="Arial"/>
          <w:sz w:val="20"/>
          <w:szCs w:val="20"/>
        </w:rPr>
        <w:t>uilding number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590E019F" w14:textId="77777777" w:rsidR="00F06199" w:rsidRDefault="00F06199" w:rsidP="00F06199">
      <w:pPr>
        <w:spacing w:before="240" w:after="60" w:line="240" w:lineRule="auto"/>
        <w:jc w:val="center"/>
        <w:rPr>
          <w:rFonts w:ascii="Arial" w:eastAsia="Calibri" w:hAnsi="Arial" w:cs="Arial"/>
        </w:rPr>
      </w:pPr>
      <w:r w:rsidRPr="35BEC939">
        <w:rPr>
          <w:rFonts w:ascii="Arial" w:eastAsia="Calibri" w:hAnsi="Arial" w:cs="Arial"/>
          <w:b/>
          <w:bCs/>
        </w:rPr>
        <w:t>Community-level Mitigation Measures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80"/>
        <w:gridCol w:w="6210"/>
        <w:gridCol w:w="2070"/>
      </w:tblGrid>
      <w:tr w:rsidR="00F06199" w14:paraId="305B3E62" w14:textId="77777777" w:rsidTr="00093B16">
        <w:trPr>
          <w:trHeight w:val="300"/>
        </w:trPr>
        <w:tc>
          <w:tcPr>
            <w:tcW w:w="1080" w:type="dxa"/>
          </w:tcPr>
          <w:p w14:paraId="09611B77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210" w:type="dxa"/>
          </w:tcPr>
          <w:p w14:paraId="6D674A84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070" w:type="dxa"/>
          </w:tcPr>
          <w:p w14:paraId="2EA2A330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 Qualifies</w:t>
            </w:r>
          </w:p>
        </w:tc>
      </w:tr>
      <w:tr w:rsidR="00F06199" w14:paraId="0E343C7A" w14:textId="77777777" w:rsidTr="00093B16">
        <w:trPr>
          <w:trHeight w:val="300"/>
        </w:trPr>
        <w:tc>
          <w:tcPr>
            <w:tcW w:w="1080" w:type="dxa"/>
          </w:tcPr>
          <w:p w14:paraId="3774F631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210" w:type="dxa"/>
          </w:tcPr>
          <w:p w14:paraId="1D157F4F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Fire Risk Reduction Community as listed by the Board of Forestry;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-19308769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5CC1B471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082BAD98" w14:textId="77777777" w:rsidTr="00093B16">
        <w:trPr>
          <w:trHeight w:val="300"/>
        </w:trPr>
        <w:tc>
          <w:tcPr>
            <w:tcW w:w="1080" w:type="dxa"/>
          </w:tcPr>
          <w:p w14:paraId="0500DD9B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210" w:type="dxa"/>
          </w:tcPr>
          <w:p w14:paraId="0D422927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“Firewise USA Site in Good Standing”;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695267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3E31663B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0EAF50A0" w14:textId="77777777" w:rsidR="00F06199" w:rsidRPr="00700040" w:rsidRDefault="00F06199" w:rsidP="00F06199">
      <w:pPr>
        <w:spacing w:before="240" w:after="0" w:line="360" w:lineRule="auto"/>
        <w:jc w:val="center"/>
        <w:rPr>
          <w:rFonts w:ascii="Arial" w:eastAsia="Calibri" w:hAnsi="Arial" w:cs="Arial"/>
          <w:b/>
          <w:bCs/>
        </w:rPr>
      </w:pPr>
      <w:r w:rsidRPr="457BD334">
        <w:rPr>
          <w:rFonts w:ascii="Arial" w:eastAsia="Calibri" w:hAnsi="Arial" w:cs="Arial"/>
          <w:b/>
          <w:bCs/>
        </w:rPr>
        <w:t>Property-level Mitigation Measures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98"/>
        <w:gridCol w:w="6187"/>
        <w:gridCol w:w="2160"/>
      </w:tblGrid>
      <w:tr w:rsidR="00F06199" w14:paraId="17A1C2E4" w14:textId="77777777" w:rsidTr="00F06199">
        <w:trPr>
          <w:trHeight w:val="300"/>
        </w:trPr>
        <w:tc>
          <w:tcPr>
            <w:tcW w:w="1098" w:type="dxa"/>
          </w:tcPr>
          <w:p w14:paraId="76B4CAA3" w14:textId="77777777" w:rsidR="00F06199" w:rsidRPr="35BEC939" w:rsidRDefault="00F06199" w:rsidP="00093B1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187" w:type="dxa"/>
          </w:tcPr>
          <w:p w14:paraId="10CEB81E" w14:textId="77777777" w:rsidR="00F06199" w:rsidRPr="35BEC93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160" w:type="dxa"/>
            <w:shd w:val="clear" w:color="auto" w:fill="auto"/>
          </w:tcPr>
          <w:p w14:paraId="657A15C3" w14:textId="77777777" w:rsidR="00F06199" w:rsidRPr="00936405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F06199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</w:tr>
      <w:tr w:rsidR="00F06199" w14:paraId="58EDC9A8" w14:textId="77777777" w:rsidTr="00093B16">
        <w:trPr>
          <w:trHeight w:val="300"/>
        </w:trPr>
        <w:tc>
          <w:tcPr>
            <w:tcW w:w="1098" w:type="dxa"/>
          </w:tcPr>
          <w:p w14:paraId="33BE71A1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87" w:type="dxa"/>
          </w:tcPr>
          <w:p w14:paraId="2C1A0E4C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Cleared vegetation from under decks;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5948632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EA34728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1C186E4C" w14:textId="77777777" w:rsidTr="00093B16">
        <w:trPr>
          <w:trHeight w:val="300"/>
        </w:trPr>
        <w:tc>
          <w:tcPr>
            <w:tcW w:w="1098" w:type="dxa"/>
          </w:tcPr>
          <w:p w14:paraId="355E2340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87" w:type="dxa"/>
          </w:tcPr>
          <w:p w14:paraId="777B1355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Cleared vegetation, debris, mulch, stored combustible materials, and any and all movable combustible objects from within five feet of the building;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599217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47A18FDA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688F6EF2" w14:textId="77777777" w:rsidTr="00093B16">
        <w:trPr>
          <w:trHeight w:val="300"/>
        </w:trPr>
        <w:tc>
          <w:tcPr>
            <w:tcW w:w="1098" w:type="dxa"/>
          </w:tcPr>
          <w:p w14:paraId="704C13C0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87" w:type="dxa"/>
          </w:tcPr>
          <w:p w14:paraId="319EAB28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Only noncombustible materials used in improvements to any portion of the property 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that is within 5 feet of the building</w:t>
            </w:r>
            <w:r w:rsidRPr="35BEC93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4382460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2F18E17E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7A106B45" w14:textId="77777777" w:rsidTr="00093B16">
        <w:trPr>
          <w:trHeight w:val="300"/>
        </w:trPr>
        <w:tc>
          <w:tcPr>
            <w:tcW w:w="1098" w:type="dxa"/>
          </w:tcPr>
          <w:p w14:paraId="61A02163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87" w:type="dxa"/>
          </w:tcPr>
          <w:p w14:paraId="572DCD3F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Removal or absence of combustible structures from within 30 feet of the building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, or removal or absence of combustible structures from as much of the area as is under your control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547722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1327D483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5715B522" w14:textId="77777777" w:rsidTr="00093B16">
        <w:trPr>
          <w:trHeight w:val="300"/>
        </w:trPr>
        <w:tc>
          <w:tcPr>
            <w:tcW w:w="1098" w:type="dxa"/>
          </w:tcPr>
          <w:p w14:paraId="62F0336B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87" w:type="dxa"/>
          </w:tcPr>
          <w:p w14:paraId="33F18BBB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Situated on property that complies with Section 4291 of the Public Resources Code, and any applicable ordinances, governing defensible space;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5309230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48A4213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1EA7E104" w14:textId="77777777" w:rsidTr="00093B16">
        <w:tc>
          <w:tcPr>
            <w:tcW w:w="1098" w:type="dxa"/>
          </w:tcPr>
          <w:p w14:paraId="76D2B835" w14:textId="77777777" w:rsidR="00F06199" w:rsidRPr="009F0381" w:rsidRDefault="00F06199" w:rsidP="00093B16">
            <w:pPr>
              <w:spacing w:before="20" w:after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87" w:type="dxa"/>
            <w:vAlign w:val="center"/>
          </w:tcPr>
          <w:p w14:paraId="0CF1C7D0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“Class-A Fire Rated Roof”;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85522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328B2219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7D85842D" w14:textId="77777777" w:rsidTr="00093B16">
        <w:tc>
          <w:tcPr>
            <w:tcW w:w="1098" w:type="dxa"/>
          </w:tcPr>
          <w:p w14:paraId="29701851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87" w:type="dxa"/>
            <w:vAlign w:val="center"/>
          </w:tcPr>
          <w:p w14:paraId="4C61A84D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“Enclosed eaves”;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2074079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98279BF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22398B35" w14:textId="77777777" w:rsidTr="00093B16">
        <w:trPr>
          <w:trHeight w:val="360"/>
        </w:trPr>
        <w:tc>
          <w:tcPr>
            <w:tcW w:w="1098" w:type="dxa"/>
          </w:tcPr>
          <w:p w14:paraId="062CB2DB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87" w:type="dxa"/>
            <w:vAlign w:val="center"/>
          </w:tcPr>
          <w:p w14:paraId="7BD61C73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“Fire-resistant vents”;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445980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00E5E03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36C9788F" w14:textId="77777777" w:rsidTr="00093B16">
        <w:tc>
          <w:tcPr>
            <w:tcW w:w="1098" w:type="dxa"/>
          </w:tcPr>
          <w:p w14:paraId="149E3C3C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87" w:type="dxa"/>
          </w:tcPr>
          <w:p w14:paraId="15798452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5BEC939">
              <w:rPr>
                <w:rFonts w:ascii="Arial" w:hAnsi="Arial" w:cs="Arial"/>
                <w:sz w:val="20"/>
                <w:szCs w:val="20"/>
              </w:rPr>
              <w:t>Multipane</w:t>
            </w:r>
            <w:proofErr w:type="spellEnd"/>
            <w:r w:rsidRPr="35BEC939">
              <w:rPr>
                <w:rFonts w:ascii="Arial" w:hAnsi="Arial" w:cs="Arial"/>
                <w:sz w:val="20"/>
                <w:szCs w:val="20"/>
              </w:rPr>
              <w:t xml:space="preserve"> windows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, including dual pane windows, or functional shutters, which when closed, cover the entire </w:t>
            </w:r>
            <w:proofErr w:type="gramStart"/>
            <w:r w:rsidRPr="35BEC939">
              <w:rPr>
                <w:rFonts w:ascii="Arial" w:eastAsia="Arial" w:hAnsi="Arial" w:cs="Arial"/>
                <w:sz w:val="20"/>
                <w:szCs w:val="20"/>
              </w:rPr>
              <w:t>window</w:t>
            </w:r>
            <w:proofErr w:type="gramEnd"/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 and do not have openings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9639513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1D5EBF1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0CC202CF" w14:textId="77777777" w:rsidTr="00093B16">
        <w:tc>
          <w:tcPr>
            <w:tcW w:w="1098" w:type="dxa"/>
          </w:tcPr>
          <w:p w14:paraId="6A22D11A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87" w:type="dxa"/>
          </w:tcPr>
          <w:p w14:paraId="54BCB367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Six inches of noncombustible vertical clearance at the bottom of the exterior surface of the building.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143329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63B51E7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0B0FC7E5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A2175E4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61FD8E72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3DC3989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C7AFD32" w14:textId="77777777" w:rsidR="00BF60D7" w:rsidRDefault="00BF60D7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04A83DE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7BC90262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4A93F36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567BD6B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36896BB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18467CB" w14:textId="77777777" w:rsidR="00F06199" w:rsidRDefault="00F06199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052B995" w14:textId="77777777" w:rsidR="00F06199" w:rsidRDefault="00F06199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07BCC11E" w14:textId="77777777" w:rsidR="00F06199" w:rsidRDefault="00F06199" w:rsidP="00F0619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L</w:t>
      </w:r>
      <w:r w:rsidRPr="1F48C9FC">
        <w:rPr>
          <w:rFonts w:ascii="Arial" w:hAnsi="Arial" w:cs="Arial"/>
          <w:sz w:val="20"/>
          <w:szCs w:val="20"/>
        </w:rPr>
        <w:t>ocation address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6F493EE3" w14:textId="77777777" w:rsidR="00F06199" w:rsidRDefault="00F06199" w:rsidP="00F06199">
      <w:pPr>
        <w:spacing w:after="12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</w:t>
      </w:r>
      <w:r w:rsidRPr="1F48C9FC">
        <w:rPr>
          <w:rFonts w:ascii="Arial" w:hAnsi="Arial" w:cs="Arial"/>
          <w:sz w:val="20"/>
          <w:szCs w:val="20"/>
        </w:rPr>
        <w:t>uilding number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 w:rsidRPr="00592687">
        <w:rPr>
          <w:color w:val="000000" w:themeColor="text1"/>
          <w:u w:val="singl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592687">
        <w:rPr>
          <w:color w:val="000000" w:themeColor="text1"/>
          <w:u w:val="single"/>
        </w:rPr>
        <w:instrText xml:space="preserve"> FORMTEXT </w:instrText>
      </w:r>
      <w:r w:rsidRPr="00592687">
        <w:rPr>
          <w:color w:val="000000" w:themeColor="text1"/>
          <w:u w:val="single"/>
        </w:rPr>
      </w:r>
      <w:r w:rsidRPr="00592687">
        <w:rPr>
          <w:color w:val="000000" w:themeColor="text1"/>
          <w:u w:val="single"/>
        </w:rPr>
        <w:fldChar w:fldCharType="separate"/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>
        <w:rPr>
          <w:noProof/>
          <w:color w:val="000000" w:themeColor="text1"/>
          <w:u w:val="single"/>
        </w:rPr>
        <w:t xml:space="preserve">                    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noProof/>
          <w:color w:val="000000" w:themeColor="text1"/>
          <w:u w:val="single"/>
        </w:rPr>
        <w:t> </w:t>
      </w:r>
      <w:r w:rsidRPr="00592687">
        <w:rPr>
          <w:color w:val="000000" w:themeColor="text1"/>
          <w:u w:val="single"/>
        </w:rPr>
        <w:fldChar w:fldCharType="end"/>
      </w:r>
    </w:p>
    <w:p w14:paraId="67FE83FF" w14:textId="77777777" w:rsidR="00F06199" w:rsidRDefault="00F06199" w:rsidP="00F06199">
      <w:pPr>
        <w:spacing w:before="240" w:after="60" w:line="240" w:lineRule="auto"/>
        <w:jc w:val="center"/>
        <w:rPr>
          <w:rFonts w:ascii="Arial" w:eastAsia="Calibri" w:hAnsi="Arial" w:cs="Arial"/>
        </w:rPr>
      </w:pPr>
      <w:r w:rsidRPr="35BEC939">
        <w:rPr>
          <w:rFonts w:ascii="Arial" w:eastAsia="Calibri" w:hAnsi="Arial" w:cs="Arial"/>
          <w:b/>
          <w:bCs/>
        </w:rPr>
        <w:t>Community-level Mitigation Measures</w:t>
      </w:r>
    </w:p>
    <w:tbl>
      <w:tblPr>
        <w:tblStyle w:val="TableGrid"/>
        <w:tblW w:w="9360" w:type="dxa"/>
        <w:tblInd w:w="-5" w:type="dxa"/>
        <w:tblLook w:val="04A0" w:firstRow="1" w:lastRow="0" w:firstColumn="1" w:lastColumn="0" w:noHBand="0" w:noVBand="1"/>
      </w:tblPr>
      <w:tblGrid>
        <w:gridCol w:w="1080"/>
        <w:gridCol w:w="6210"/>
        <w:gridCol w:w="2070"/>
      </w:tblGrid>
      <w:tr w:rsidR="00F06199" w14:paraId="5C7C11DE" w14:textId="77777777" w:rsidTr="00093B16">
        <w:trPr>
          <w:trHeight w:val="300"/>
        </w:trPr>
        <w:tc>
          <w:tcPr>
            <w:tcW w:w="1080" w:type="dxa"/>
          </w:tcPr>
          <w:p w14:paraId="2A1ABF74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210" w:type="dxa"/>
          </w:tcPr>
          <w:p w14:paraId="5F2F9B9B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070" w:type="dxa"/>
          </w:tcPr>
          <w:p w14:paraId="40717AAD" w14:textId="77777777" w:rsidR="00F0619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Location Qualifies</w:t>
            </w:r>
          </w:p>
        </w:tc>
      </w:tr>
      <w:tr w:rsidR="00F06199" w14:paraId="2266B7CF" w14:textId="77777777" w:rsidTr="00093B16">
        <w:trPr>
          <w:trHeight w:val="300"/>
        </w:trPr>
        <w:tc>
          <w:tcPr>
            <w:tcW w:w="1080" w:type="dxa"/>
          </w:tcPr>
          <w:p w14:paraId="1EC65561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1.</w:t>
            </w:r>
          </w:p>
        </w:tc>
        <w:tc>
          <w:tcPr>
            <w:tcW w:w="6210" w:type="dxa"/>
          </w:tcPr>
          <w:p w14:paraId="39C63B03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Fire Risk Reduction Community as listed by the Board of Forestry;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21759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04D2B497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09151B83" w14:textId="77777777" w:rsidTr="00093B16">
        <w:trPr>
          <w:trHeight w:val="300"/>
        </w:trPr>
        <w:tc>
          <w:tcPr>
            <w:tcW w:w="1080" w:type="dxa"/>
          </w:tcPr>
          <w:p w14:paraId="59A64774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2.</w:t>
            </w:r>
          </w:p>
        </w:tc>
        <w:tc>
          <w:tcPr>
            <w:tcW w:w="6210" w:type="dxa"/>
          </w:tcPr>
          <w:p w14:paraId="5B102360" w14:textId="77777777" w:rsidR="00F06199" w:rsidRDefault="00F06199" w:rsidP="00093B16">
            <w:pPr>
              <w:tabs>
                <w:tab w:val="left" w:pos="360"/>
              </w:tabs>
              <w:spacing w:before="20" w:after="20"/>
              <w:rPr>
                <w:rFonts w:ascii="Arial" w:eastAsia="Calibri" w:hAnsi="Arial" w:cs="Arial"/>
                <w:sz w:val="20"/>
                <w:szCs w:val="20"/>
              </w:rPr>
            </w:pPr>
            <w:r w:rsidRPr="35BEC939">
              <w:rPr>
                <w:rFonts w:ascii="Arial" w:eastAsia="Calibri" w:hAnsi="Arial" w:cs="Arial"/>
                <w:sz w:val="20"/>
                <w:szCs w:val="20"/>
              </w:rPr>
              <w:t>“Firewise USA Site in Good Standing”;</w:t>
            </w:r>
          </w:p>
        </w:tc>
        <w:sdt>
          <w:sdtPr>
            <w:rPr>
              <w:rFonts w:ascii="Arial" w:eastAsia="Calibri" w:hAnsi="Arial" w:cs="Arial"/>
              <w:sz w:val="20"/>
              <w:szCs w:val="20"/>
              <w:highlight w:val="lightGray"/>
            </w:rPr>
            <w:id w:val="-273427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070" w:type="dxa"/>
              </w:tcPr>
              <w:p w14:paraId="152A0BD8" w14:textId="77777777" w:rsidR="00F06199" w:rsidRPr="00592687" w:rsidRDefault="00F06199" w:rsidP="00093B16">
                <w:pPr>
                  <w:tabs>
                    <w:tab w:val="left" w:pos="360"/>
                  </w:tabs>
                  <w:spacing w:before="20" w:after="20"/>
                  <w:jc w:val="center"/>
                  <w:rPr>
                    <w:rFonts w:ascii="Arial" w:eastAsia="Calibri" w:hAnsi="Arial" w:cs="Arial"/>
                    <w:sz w:val="20"/>
                    <w:szCs w:val="20"/>
                    <w:highlight w:val="lightGray"/>
                  </w:rPr>
                </w:pPr>
                <w:r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09CD335B" w14:textId="77777777" w:rsidR="00F06199" w:rsidRPr="00700040" w:rsidRDefault="00F06199" w:rsidP="00F06199">
      <w:pPr>
        <w:spacing w:before="240" w:after="0" w:line="360" w:lineRule="auto"/>
        <w:jc w:val="center"/>
        <w:rPr>
          <w:rFonts w:ascii="Arial" w:eastAsia="Calibri" w:hAnsi="Arial" w:cs="Arial"/>
          <w:b/>
          <w:bCs/>
        </w:rPr>
      </w:pPr>
      <w:r w:rsidRPr="457BD334">
        <w:rPr>
          <w:rFonts w:ascii="Arial" w:eastAsia="Calibri" w:hAnsi="Arial" w:cs="Arial"/>
          <w:b/>
          <w:bCs/>
        </w:rPr>
        <w:t>Property-level Mitigation Measures</w: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1098"/>
        <w:gridCol w:w="6187"/>
        <w:gridCol w:w="2160"/>
      </w:tblGrid>
      <w:tr w:rsidR="00F06199" w14:paraId="151D36DB" w14:textId="77777777" w:rsidTr="00093B16">
        <w:trPr>
          <w:trHeight w:val="300"/>
        </w:trPr>
        <w:tc>
          <w:tcPr>
            <w:tcW w:w="1098" w:type="dxa"/>
          </w:tcPr>
          <w:p w14:paraId="2037D778" w14:textId="77777777" w:rsidR="00F06199" w:rsidRPr="35BEC939" w:rsidRDefault="00F06199" w:rsidP="00093B16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Measure Number</w:t>
            </w:r>
          </w:p>
        </w:tc>
        <w:tc>
          <w:tcPr>
            <w:tcW w:w="6187" w:type="dxa"/>
          </w:tcPr>
          <w:p w14:paraId="1951CCEB" w14:textId="77777777" w:rsidR="00F06199" w:rsidRPr="35BEC939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b/>
                <w:bCs/>
                <w:sz w:val="20"/>
                <w:szCs w:val="20"/>
              </w:rPr>
              <w:t>Mitigation Measure Description</w:t>
            </w:r>
          </w:p>
        </w:tc>
        <w:tc>
          <w:tcPr>
            <w:tcW w:w="2160" w:type="dxa"/>
          </w:tcPr>
          <w:p w14:paraId="722F214B" w14:textId="77777777" w:rsidR="00F06199" w:rsidRPr="00936405" w:rsidRDefault="00F06199" w:rsidP="00093B16">
            <w:pPr>
              <w:pStyle w:val="ListParagraph"/>
              <w:spacing w:before="20" w:after="20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  <w:r w:rsidRPr="00F06199">
              <w:rPr>
                <w:rFonts w:ascii="Arial" w:hAnsi="Arial" w:cs="Arial"/>
                <w:b/>
                <w:bCs/>
                <w:sz w:val="20"/>
                <w:szCs w:val="20"/>
              </w:rPr>
              <w:t>Completed</w:t>
            </w:r>
          </w:p>
        </w:tc>
      </w:tr>
      <w:tr w:rsidR="00F06199" w14:paraId="34B93A14" w14:textId="77777777" w:rsidTr="00093B16">
        <w:trPr>
          <w:trHeight w:val="300"/>
        </w:trPr>
        <w:tc>
          <w:tcPr>
            <w:tcW w:w="1098" w:type="dxa"/>
          </w:tcPr>
          <w:p w14:paraId="1CCE25BC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6187" w:type="dxa"/>
          </w:tcPr>
          <w:p w14:paraId="2B8A5D4A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Cleared vegetation from under decks;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3476355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6299800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575D2560" w14:textId="77777777" w:rsidTr="00093B16">
        <w:trPr>
          <w:trHeight w:val="300"/>
        </w:trPr>
        <w:tc>
          <w:tcPr>
            <w:tcW w:w="1098" w:type="dxa"/>
          </w:tcPr>
          <w:p w14:paraId="40F5D154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6187" w:type="dxa"/>
          </w:tcPr>
          <w:p w14:paraId="316C68F8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Cleared vegetation, debris, mulch, stored combustible materials, and any and all movable combustible objects from within five feet of the building;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2963002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2703C9B0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15196E27" w14:textId="77777777" w:rsidTr="00093B16">
        <w:trPr>
          <w:trHeight w:val="300"/>
        </w:trPr>
        <w:tc>
          <w:tcPr>
            <w:tcW w:w="1098" w:type="dxa"/>
          </w:tcPr>
          <w:p w14:paraId="2B6FB5CF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6187" w:type="dxa"/>
          </w:tcPr>
          <w:p w14:paraId="779E892F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Only noncombustible materials used in improvements to any portion of the property 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that is within 5 feet of the building</w:t>
            </w:r>
            <w:r w:rsidRPr="35BEC939">
              <w:rPr>
                <w:rFonts w:ascii="Arial" w:hAnsi="Arial" w:cs="Arial"/>
                <w:sz w:val="20"/>
                <w:szCs w:val="20"/>
              </w:rPr>
              <w:t>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203409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1801B8C0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3C72B17B" w14:textId="77777777" w:rsidTr="00093B16">
        <w:trPr>
          <w:trHeight w:val="300"/>
        </w:trPr>
        <w:tc>
          <w:tcPr>
            <w:tcW w:w="1098" w:type="dxa"/>
          </w:tcPr>
          <w:p w14:paraId="0BA37DD3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6187" w:type="dxa"/>
          </w:tcPr>
          <w:p w14:paraId="1A1ECF36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Removal or absence of combustible structures from within 30 feet of the building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>, or removal or absence of combustible structures from as much of the area as is under your control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1672458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2B001001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14:paraId="0EBC47DE" w14:textId="77777777" w:rsidTr="00093B16">
        <w:trPr>
          <w:trHeight w:val="300"/>
        </w:trPr>
        <w:tc>
          <w:tcPr>
            <w:tcW w:w="1098" w:type="dxa"/>
          </w:tcPr>
          <w:p w14:paraId="170FA197" w14:textId="77777777" w:rsidR="00F0619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6187" w:type="dxa"/>
          </w:tcPr>
          <w:p w14:paraId="4DB6D288" w14:textId="77777777" w:rsidR="00F0619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Situated on property that complies with Section 4291 of the Public Resources Code, and any applicable ordinances, governing defensible space;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1348524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9B7797A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7E83DC38" w14:textId="77777777" w:rsidTr="00093B16">
        <w:tc>
          <w:tcPr>
            <w:tcW w:w="1098" w:type="dxa"/>
          </w:tcPr>
          <w:p w14:paraId="681DBD94" w14:textId="77777777" w:rsidR="00F06199" w:rsidRPr="009F0381" w:rsidRDefault="00F06199" w:rsidP="00093B16">
            <w:pPr>
              <w:spacing w:before="20" w:after="20"/>
              <w:ind w:right="57"/>
              <w:jc w:val="both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6187" w:type="dxa"/>
            <w:vAlign w:val="center"/>
          </w:tcPr>
          <w:p w14:paraId="57FEBDDE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 xml:space="preserve">“Class-A Fire Rated Roof”;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814480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62C6C517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7F567C9C" w14:textId="77777777" w:rsidTr="00093B16">
        <w:tc>
          <w:tcPr>
            <w:tcW w:w="1098" w:type="dxa"/>
          </w:tcPr>
          <w:p w14:paraId="23A43A85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6187" w:type="dxa"/>
            <w:vAlign w:val="center"/>
          </w:tcPr>
          <w:p w14:paraId="6E65C2A0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“Enclosed eaves”;</w:t>
            </w:r>
            <w:r>
              <w:t xml:space="preserve">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3930126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50E86AD0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50E6F96F" w14:textId="77777777" w:rsidTr="00093B16">
        <w:trPr>
          <w:trHeight w:val="360"/>
        </w:trPr>
        <w:tc>
          <w:tcPr>
            <w:tcW w:w="1098" w:type="dxa"/>
          </w:tcPr>
          <w:p w14:paraId="33F75EB7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6187" w:type="dxa"/>
            <w:vAlign w:val="center"/>
          </w:tcPr>
          <w:p w14:paraId="33F957A4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“Fire-resistant vents”;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1283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FA3FB27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56B861D3" w14:textId="77777777" w:rsidTr="00093B16">
        <w:tc>
          <w:tcPr>
            <w:tcW w:w="1098" w:type="dxa"/>
          </w:tcPr>
          <w:p w14:paraId="47FBF150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6187" w:type="dxa"/>
          </w:tcPr>
          <w:p w14:paraId="276569AC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35BEC939">
              <w:rPr>
                <w:rFonts w:ascii="Arial" w:hAnsi="Arial" w:cs="Arial"/>
                <w:sz w:val="20"/>
                <w:szCs w:val="20"/>
              </w:rPr>
              <w:t>Multipane</w:t>
            </w:r>
            <w:proofErr w:type="spellEnd"/>
            <w:r w:rsidRPr="35BEC939">
              <w:rPr>
                <w:rFonts w:ascii="Arial" w:hAnsi="Arial" w:cs="Arial"/>
                <w:sz w:val="20"/>
                <w:szCs w:val="20"/>
              </w:rPr>
              <w:t xml:space="preserve"> windows</w:t>
            </w:r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, including dual pane windows, or functional shutters, which when closed, cover the entire </w:t>
            </w:r>
            <w:proofErr w:type="gramStart"/>
            <w:r w:rsidRPr="35BEC939">
              <w:rPr>
                <w:rFonts w:ascii="Arial" w:eastAsia="Arial" w:hAnsi="Arial" w:cs="Arial"/>
                <w:sz w:val="20"/>
                <w:szCs w:val="20"/>
              </w:rPr>
              <w:t>window</w:t>
            </w:r>
            <w:proofErr w:type="gramEnd"/>
            <w:r w:rsidRPr="35BEC939">
              <w:rPr>
                <w:rFonts w:ascii="Arial" w:eastAsia="Arial" w:hAnsi="Arial" w:cs="Arial"/>
                <w:sz w:val="20"/>
                <w:szCs w:val="20"/>
              </w:rPr>
              <w:t xml:space="preserve"> and do not have openings</w:t>
            </w:r>
            <w:r w:rsidRPr="35BEC939">
              <w:rPr>
                <w:rFonts w:ascii="Arial" w:hAnsi="Arial" w:cs="Arial"/>
                <w:sz w:val="20"/>
                <w:szCs w:val="20"/>
              </w:rPr>
              <w:t xml:space="preserve">; 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-1397120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893BCA1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  <w:tr w:rsidR="00F06199" w:rsidRPr="00F976F9" w14:paraId="6CC4A5D8" w14:textId="77777777" w:rsidTr="00093B16">
        <w:tc>
          <w:tcPr>
            <w:tcW w:w="1098" w:type="dxa"/>
          </w:tcPr>
          <w:p w14:paraId="7A8DC6DF" w14:textId="77777777" w:rsidR="00F06199" w:rsidRPr="00F976F9" w:rsidRDefault="00F06199" w:rsidP="00093B1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6187" w:type="dxa"/>
          </w:tcPr>
          <w:p w14:paraId="2C135671" w14:textId="77777777" w:rsidR="00F06199" w:rsidRPr="00F976F9" w:rsidRDefault="00F06199" w:rsidP="00093B16">
            <w:pPr>
              <w:pStyle w:val="ListParagraph"/>
              <w:spacing w:before="20" w:after="20"/>
              <w:ind w:left="0"/>
              <w:rPr>
                <w:rFonts w:ascii="Arial" w:hAnsi="Arial" w:cs="Arial"/>
                <w:sz w:val="20"/>
                <w:szCs w:val="20"/>
              </w:rPr>
            </w:pPr>
            <w:r w:rsidRPr="35BEC939">
              <w:rPr>
                <w:rFonts w:ascii="Arial" w:hAnsi="Arial" w:cs="Arial"/>
                <w:sz w:val="20"/>
                <w:szCs w:val="20"/>
              </w:rPr>
              <w:t>Six inches of noncombustible vertical clearance at the bottom of the exterior surface of the building.</w:t>
            </w:r>
          </w:p>
        </w:tc>
        <w:sdt>
          <w:sdtPr>
            <w:rPr>
              <w:rFonts w:ascii="Arial" w:hAnsi="Arial" w:cs="Arial"/>
              <w:sz w:val="20"/>
              <w:szCs w:val="20"/>
              <w:highlight w:val="lightGray"/>
            </w:rPr>
            <w:id w:val="7529365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160" w:type="dxa"/>
              </w:tcPr>
              <w:p w14:paraId="7CE80995" w14:textId="77777777" w:rsidR="00F06199" w:rsidRPr="00592687" w:rsidRDefault="00F06199" w:rsidP="00093B16">
                <w:pPr>
                  <w:pStyle w:val="ListParagraph"/>
                  <w:spacing w:before="20" w:after="20"/>
                  <w:ind w:left="0"/>
                  <w:jc w:val="center"/>
                  <w:rPr>
                    <w:rFonts w:ascii="Arial" w:hAnsi="Arial" w:cs="Arial"/>
                    <w:sz w:val="20"/>
                    <w:szCs w:val="20"/>
                    <w:highlight w:val="lightGray"/>
                  </w:rPr>
                </w:pPr>
                <w:r w:rsidRPr="00592687">
                  <w:rPr>
                    <w:rFonts w:ascii="MS Gothic" w:eastAsia="MS Gothic" w:hAnsi="MS Gothic" w:cs="Arial" w:hint="eastAsia"/>
                    <w:sz w:val="20"/>
                    <w:szCs w:val="20"/>
                    <w:highlight w:val="lightGray"/>
                  </w:rPr>
                  <w:t>☐</w:t>
                </w:r>
              </w:p>
            </w:tc>
          </w:sdtContent>
        </w:sdt>
      </w:tr>
    </w:tbl>
    <w:p w14:paraId="7067A882" w14:textId="77777777" w:rsidR="00FB55B8" w:rsidRDefault="00FB55B8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89F85BF" w14:textId="77777777" w:rsidR="00F24519" w:rsidRDefault="00F24519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29D7F529" w14:textId="77777777" w:rsidR="00F24519" w:rsidRDefault="00F24519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5E4A3167" w14:textId="77777777" w:rsidR="00F24519" w:rsidRDefault="00F24519" w:rsidP="00375D45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48E9D4F" w14:textId="03002E83" w:rsidR="004913FE" w:rsidRDefault="004913FE" w:rsidP="67E19010">
      <w:pPr>
        <w:spacing w:after="60" w:line="240" w:lineRule="auto"/>
        <w:rPr>
          <w:rFonts w:ascii="Arial" w:eastAsia="Calibri" w:hAnsi="Arial" w:cs="Arial"/>
          <w:sz w:val="20"/>
          <w:szCs w:val="20"/>
        </w:rPr>
      </w:pPr>
    </w:p>
    <w:p w14:paraId="1DB9C01C" w14:textId="77777777" w:rsidR="00934F4D" w:rsidRDefault="00934F4D" w:rsidP="00934F4D">
      <w:pPr>
        <w:pStyle w:val="BodyText"/>
        <w:rPr>
          <w:b/>
          <w:bCs/>
          <w:color w:val="4472C4" w:themeColor="accent1"/>
          <w:highlight w:val="lightGray"/>
        </w:rPr>
      </w:pPr>
    </w:p>
    <w:p w14:paraId="2C291D1E" w14:textId="25EC90C7" w:rsidR="004913FE" w:rsidRDefault="004913FE" w:rsidP="457BD334">
      <w:pPr>
        <w:spacing w:after="60" w:line="240" w:lineRule="auto"/>
        <w:rPr>
          <w:b/>
          <w:bCs/>
          <w:color w:val="4472C4" w:themeColor="accent1"/>
          <w:highlight w:val="lightGray"/>
        </w:rPr>
      </w:pPr>
    </w:p>
    <w:p w14:paraId="3A959704" w14:textId="445A0D0C" w:rsidR="004913FE" w:rsidRDefault="004913FE" w:rsidP="004913FE">
      <w:pPr>
        <w:spacing w:after="60" w:line="240" w:lineRule="auto"/>
        <w:rPr>
          <w:rFonts w:ascii="Arial" w:eastAsia="Calibri" w:hAnsi="Arial" w:cs="Arial"/>
          <w:sz w:val="20"/>
          <w:szCs w:val="20"/>
        </w:rPr>
      </w:pPr>
    </w:p>
    <w:p w14:paraId="4DB3547C" w14:textId="77777777" w:rsidR="004913FE" w:rsidRPr="009F0381" w:rsidRDefault="004913FE" w:rsidP="457BD334">
      <w:pPr>
        <w:spacing w:after="60" w:line="240" w:lineRule="auto"/>
        <w:rPr>
          <w:rFonts w:ascii="Arial" w:eastAsia="Calibri" w:hAnsi="Arial" w:cs="Arial"/>
          <w:sz w:val="20"/>
          <w:szCs w:val="20"/>
        </w:rPr>
      </w:pPr>
    </w:p>
    <w:p w14:paraId="0A06D5DF" w14:textId="68F27B4F" w:rsidR="009D6A42" w:rsidRDefault="009D6A42"/>
    <w:sectPr w:rsidR="009D6A4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AEAB04" w14:textId="77777777" w:rsidR="00037465" w:rsidRDefault="00037465" w:rsidP="009F0381">
      <w:pPr>
        <w:spacing w:after="0" w:line="240" w:lineRule="auto"/>
      </w:pPr>
      <w:r>
        <w:separator/>
      </w:r>
    </w:p>
  </w:endnote>
  <w:endnote w:type="continuationSeparator" w:id="0">
    <w:p w14:paraId="43E61F20" w14:textId="77777777" w:rsidR="00037465" w:rsidRDefault="00037465" w:rsidP="009F0381">
      <w:pPr>
        <w:spacing w:after="0" w:line="240" w:lineRule="auto"/>
      </w:pPr>
      <w:r>
        <w:continuationSeparator/>
      </w:r>
    </w:p>
  </w:endnote>
  <w:endnote w:type="continuationNotice" w:id="1">
    <w:p w14:paraId="656BA555" w14:textId="77777777" w:rsidR="00037465" w:rsidRDefault="0003746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E6D4D" w14:textId="77777777" w:rsidR="00037465" w:rsidRDefault="00037465" w:rsidP="009F0381">
      <w:pPr>
        <w:spacing w:after="0" w:line="240" w:lineRule="auto"/>
      </w:pPr>
      <w:r>
        <w:separator/>
      </w:r>
    </w:p>
  </w:footnote>
  <w:footnote w:type="continuationSeparator" w:id="0">
    <w:p w14:paraId="0A38AC6A" w14:textId="77777777" w:rsidR="00037465" w:rsidRDefault="00037465" w:rsidP="009F0381">
      <w:pPr>
        <w:spacing w:after="0" w:line="240" w:lineRule="auto"/>
      </w:pPr>
      <w:r>
        <w:continuationSeparator/>
      </w:r>
    </w:p>
  </w:footnote>
  <w:footnote w:type="continuationNotice" w:id="1">
    <w:p w14:paraId="655E7482" w14:textId="77777777" w:rsidR="00037465" w:rsidRDefault="0003746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980D42"/>
    <w:multiLevelType w:val="hybridMultilevel"/>
    <w:tmpl w:val="7FC63676"/>
    <w:lvl w:ilvl="0" w:tplc="96D845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0F182E"/>
    <w:multiLevelType w:val="hybridMultilevel"/>
    <w:tmpl w:val="A4829F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699033">
    <w:abstractNumId w:val="1"/>
  </w:num>
  <w:num w:numId="2" w16cid:durableId="11544953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6A42"/>
    <w:rsid w:val="00001FB4"/>
    <w:rsid w:val="00015222"/>
    <w:rsid w:val="00033687"/>
    <w:rsid w:val="00037465"/>
    <w:rsid w:val="00047F60"/>
    <w:rsid w:val="00054E7E"/>
    <w:rsid w:val="00075C45"/>
    <w:rsid w:val="00075C5B"/>
    <w:rsid w:val="00082C47"/>
    <w:rsid w:val="00087743"/>
    <w:rsid w:val="000A43C9"/>
    <w:rsid w:val="000C6BAF"/>
    <w:rsid w:val="00110BB1"/>
    <w:rsid w:val="00115331"/>
    <w:rsid w:val="00123B46"/>
    <w:rsid w:val="0014725A"/>
    <w:rsid w:val="0015632A"/>
    <w:rsid w:val="00180086"/>
    <w:rsid w:val="00210EAE"/>
    <w:rsid w:val="002A5D9D"/>
    <w:rsid w:val="002C3BA3"/>
    <w:rsid w:val="002F6D35"/>
    <w:rsid w:val="003006CC"/>
    <w:rsid w:val="003149C3"/>
    <w:rsid w:val="003257D6"/>
    <w:rsid w:val="00335109"/>
    <w:rsid w:val="0034646B"/>
    <w:rsid w:val="00375D45"/>
    <w:rsid w:val="0039708B"/>
    <w:rsid w:val="00413D0B"/>
    <w:rsid w:val="00430A8C"/>
    <w:rsid w:val="00435330"/>
    <w:rsid w:val="004403E9"/>
    <w:rsid w:val="00467245"/>
    <w:rsid w:val="00483C0D"/>
    <w:rsid w:val="004913FE"/>
    <w:rsid w:val="004E57E8"/>
    <w:rsid w:val="00506EF5"/>
    <w:rsid w:val="00533E1F"/>
    <w:rsid w:val="00567CB3"/>
    <w:rsid w:val="005D1860"/>
    <w:rsid w:val="005D18BF"/>
    <w:rsid w:val="005E6995"/>
    <w:rsid w:val="00632527"/>
    <w:rsid w:val="006539ED"/>
    <w:rsid w:val="0067463F"/>
    <w:rsid w:val="00700040"/>
    <w:rsid w:val="00700CA7"/>
    <w:rsid w:val="00706ABD"/>
    <w:rsid w:val="00706BBF"/>
    <w:rsid w:val="00785D0B"/>
    <w:rsid w:val="00786A74"/>
    <w:rsid w:val="0079072A"/>
    <w:rsid w:val="007A4BD9"/>
    <w:rsid w:val="007D6F4D"/>
    <w:rsid w:val="007E6637"/>
    <w:rsid w:val="007F7B21"/>
    <w:rsid w:val="008034AE"/>
    <w:rsid w:val="00812819"/>
    <w:rsid w:val="0089116E"/>
    <w:rsid w:val="008E2B41"/>
    <w:rsid w:val="00921321"/>
    <w:rsid w:val="009215C7"/>
    <w:rsid w:val="00921620"/>
    <w:rsid w:val="00924F4A"/>
    <w:rsid w:val="00934F4D"/>
    <w:rsid w:val="00964CC0"/>
    <w:rsid w:val="009B0377"/>
    <w:rsid w:val="009D41B2"/>
    <w:rsid w:val="009D6A42"/>
    <w:rsid w:val="009F0381"/>
    <w:rsid w:val="009F4120"/>
    <w:rsid w:val="00A1747B"/>
    <w:rsid w:val="00A20970"/>
    <w:rsid w:val="00A3191E"/>
    <w:rsid w:val="00A76E99"/>
    <w:rsid w:val="00AE25FF"/>
    <w:rsid w:val="00B208FF"/>
    <w:rsid w:val="00B508CC"/>
    <w:rsid w:val="00B6166B"/>
    <w:rsid w:val="00BE2299"/>
    <w:rsid w:val="00BF60D7"/>
    <w:rsid w:val="00CB1861"/>
    <w:rsid w:val="00CD2D6B"/>
    <w:rsid w:val="00CF37E8"/>
    <w:rsid w:val="00D07DEE"/>
    <w:rsid w:val="00D12E4E"/>
    <w:rsid w:val="00D46B87"/>
    <w:rsid w:val="00D55783"/>
    <w:rsid w:val="00D63AEF"/>
    <w:rsid w:val="00D65C21"/>
    <w:rsid w:val="00DB1B9E"/>
    <w:rsid w:val="00DB21A3"/>
    <w:rsid w:val="00DE799C"/>
    <w:rsid w:val="00DE79C2"/>
    <w:rsid w:val="00E03E9B"/>
    <w:rsid w:val="00E279B6"/>
    <w:rsid w:val="00E51674"/>
    <w:rsid w:val="00E91F85"/>
    <w:rsid w:val="00EB2F63"/>
    <w:rsid w:val="00EC27CD"/>
    <w:rsid w:val="00EC65A3"/>
    <w:rsid w:val="00EE00A9"/>
    <w:rsid w:val="00F06199"/>
    <w:rsid w:val="00F24018"/>
    <w:rsid w:val="00F24519"/>
    <w:rsid w:val="00F37A58"/>
    <w:rsid w:val="00F44FDC"/>
    <w:rsid w:val="00F962D6"/>
    <w:rsid w:val="00FB55B8"/>
    <w:rsid w:val="00FE140B"/>
    <w:rsid w:val="022FE225"/>
    <w:rsid w:val="02A9A74F"/>
    <w:rsid w:val="04A17536"/>
    <w:rsid w:val="04CF09EA"/>
    <w:rsid w:val="057B233D"/>
    <w:rsid w:val="08246CDF"/>
    <w:rsid w:val="0860BB83"/>
    <w:rsid w:val="089157DA"/>
    <w:rsid w:val="092D995C"/>
    <w:rsid w:val="0C68424D"/>
    <w:rsid w:val="0CDF2733"/>
    <w:rsid w:val="0D13D5F0"/>
    <w:rsid w:val="0D4BEF6A"/>
    <w:rsid w:val="1073FFC4"/>
    <w:rsid w:val="1123FAB8"/>
    <w:rsid w:val="114E9A5A"/>
    <w:rsid w:val="129957B3"/>
    <w:rsid w:val="12DE6F7A"/>
    <w:rsid w:val="1326F161"/>
    <w:rsid w:val="15E55CAC"/>
    <w:rsid w:val="16F20311"/>
    <w:rsid w:val="17BDDBDE"/>
    <w:rsid w:val="17C71AD6"/>
    <w:rsid w:val="18D98878"/>
    <w:rsid w:val="1A79B0C5"/>
    <w:rsid w:val="1A830149"/>
    <w:rsid w:val="1B2E8D23"/>
    <w:rsid w:val="1C7ED68E"/>
    <w:rsid w:val="1C914D01"/>
    <w:rsid w:val="1CD9DF67"/>
    <w:rsid w:val="1D0EAF93"/>
    <w:rsid w:val="1DACF99B"/>
    <w:rsid w:val="1DCEB59B"/>
    <w:rsid w:val="1F48C9FC"/>
    <w:rsid w:val="2075AF0B"/>
    <w:rsid w:val="21CB44C4"/>
    <w:rsid w:val="21E61AB0"/>
    <w:rsid w:val="22DACE80"/>
    <w:rsid w:val="257C9751"/>
    <w:rsid w:val="26382F47"/>
    <w:rsid w:val="26D51511"/>
    <w:rsid w:val="28A1F6A3"/>
    <w:rsid w:val="2B1602A0"/>
    <w:rsid w:val="2CA75775"/>
    <w:rsid w:val="2CE2606D"/>
    <w:rsid w:val="2D536CF9"/>
    <w:rsid w:val="2E0B5B14"/>
    <w:rsid w:val="2E17991B"/>
    <w:rsid w:val="3102ABAD"/>
    <w:rsid w:val="3196C0EB"/>
    <w:rsid w:val="3226DE1C"/>
    <w:rsid w:val="34BA7036"/>
    <w:rsid w:val="34C9F84C"/>
    <w:rsid w:val="35BB2734"/>
    <w:rsid w:val="35BEC939"/>
    <w:rsid w:val="360E79D2"/>
    <w:rsid w:val="37AA4A33"/>
    <w:rsid w:val="38EE2F46"/>
    <w:rsid w:val="38FA7081"/>
    <w:rsid w:val="3912C8E8"/>
    <w:rsid w:val="397B3626"/>
    <w:rsid w:val="3A532998"/>
    <w:rsid w:val="3B10895D"/>
    <w:rsid w:val="3C36DB96"/>
    <w:rsid w:val="3CCFF500"/>
    <w:rsid w:val="3D02EE6F"/>
    <w:rsid w:val="3D18E40B"/>
    <w:rsid w:val="3D8A5A7B"/>
    <w:rsid w:val="3D8F55AB"/>
    <w:rsid w:val="3E13F288"/>
    <w:rsid w:val="3E78014C"/>
    <w:rsid w:val="3F1BC055"/>
    <w:rsid w:val="3FFD22DD"/>
    <w:rsid w:val="401FC6DC"/>
    <w:rsid w:val="402A4F2A"/>
    <w:rsid w:val="406E4B39"/>
    <w:rsid w:val="40D7BD73"/>
    <w:rsid w:val="41436F19"/>
    <w:rsid w:val="41EBFDD6"/>
    <w:rsid w:val="44B76BA3"/>
    <w:rsid w:val="457BD334"/>
    <w:rsid w:val="47EF0C65"/>
    <w:rsid w:val="47F89B80"/>
    <w:rsid w:val="4821C0CB"/>
    <w:rsid w:val="4A3EE8EB"/>
    <w:rsid w:val="4B955CFA"/>
    <w:rsid w:val="4C1A701A"/>
    <w:rsid w:val="4E27F4CC"/>
    <w:rsid w:val="4E9F99EC"/>
    <w:rsid w:val="4FF15E22"/>
    <w:rsid w:val="506313CB"/>
    <w:rsid w:val="52708941"/>
    <w:rsid w:val="542FF4E4"/>
    <w:rsid w:val="5478E3EF"/>
    <w:rsid w:val="55395A17"/>
    <w:rsid w:val="57690176"/>
    <w:rsid w:val="57CFD572"/>
    <w:rsid w:val="57DEB1FA"/>
    <w:rsid w:val="5BB138FF"/>
    <w:rsid w:val="5D18089B"/>
    <w:rsid w:val="5DFA5EB7"/>
    <w:rsid w:val="618878E6"/>
    <w:rsid w:val="643799BC"/>
    <w:rsid w:val="64644DDA"/>
    <w:rsid w:val="64915A1E"/>
    <w:rsid w:val="67E19010"/>
    <w:rsid w:val="6867097E"/>
    <w:rsid w:val="688D4B97"/>
    <w:rsid w:val="6B8FF4C8"/>
    <w:rsid w:val="6D10AB1B"/>
    <w:rsid w:val="6D31245B"/>
    <w:rsid w:val="6EBBB149"/>
    <w:rsid w:val="6FB5F515"/>
    <w:rsid w:val="706A90C8"/>
    <w:rsid w:val="71344C52"/>
    <w:rsid w:val="72388E86"/>
    <w:rsid w:val="725FACC6"/>
    <w:rsid w:val="75949858"/>
    <w:rsid w:val="78E9C3E9"/>
    <w:rsid w:val="79926A7D"/>
    <w:rsid w:val="7A4B6CE9"/>
    <w:rsid w:val="7D263B37"/>
    <w:rsid w:val="7DE37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9B9CFA"/>
  <w15:docId w15:val="{18140021-D4B6-43A3-ACC8-6997E4C47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9D6A42"/>
    <w:pPr>
      <w:ind w:left="720"/>
      <w:contextualSpacing/>
    </w:pPr>
  </w:style>
  <w:style w:type="table" w:styleId="TableGrid">
    <w:name w:val="Table Grid"/>
    <w:basedOn w:val="TableNormal"/>
    <w:uiPriority w:val="39"/>
    <w:rsid w:val="009D6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F24018"/>
  </w:style>
  <w:style w:type="paragraph" w:styleId="Header">
    <w:name w:val="header"/>
    <w:basedOn w:val="Normal"/>
    <w:link w:val="HeaderChar"/>
    <w:uiPriority w:val="99"/>
    <w:unhideWhenUsed/>
    <w:rsid w:val="009F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F0381"/>
  </w:style>
  <w:style w:type="paragraph" w:styleId="Footer">
    <w:name w:val="footer"/>
    <w:basedOn w:val="Normal"/>
    <w:link w:val="FooterChar"/>
    <w:uiPriority w:val="99"/>
    <w:unhideWhenUsed/>
    <w:rsid w:val="009F03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381"/>
  </w:style>
  <w:style w:type="paragraph" w:styleId="BodyText">
    <w:name w:val="Body Text"/>
    <w:basedOn w:val="Normal"/>
    <w:link w:val="BodyTextChar"/>
    <w:uiPriority w:val="1"/>
    <w:qFormat/>
    <w:rsid w:val="009F038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9F0381"/>
    <w:rPr>
      <w:rFonts w:ascii="Arial" w:eastAsia="Arial" w:hAnsi="Arial" w:cs="Arial"/>
      <w:sz w:val="20"/>
      <w:szCs w:val="20"/>
    </w:rPr>
  </w:style>
  <w:style w:type="paragraph" w:styleId="Revision">
    <w:name w:val="Revision"/>
    <w:hidden/>
    <w:uiPriority w:val="99"/>
    <w:semiHidden/>
    <w:rsid w:val="009F038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672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6724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6724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672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67245"/>
    <w:rPr>
      <w:b/>
      <w:bCs/>
      <w:sz w:val="20"/>
      <w:szCs w:val="20"/>
    </w:rPr>
  </w:style>
  <w:style w:type="character" w:customStyle="1" w:styleId="ui-provider">
    <w:name w:val="ui-provider"/>
    <w:basedOn w:val="DefaultParagraphFont"/>
    <w:rsid w:val="00D63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97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��< ? x m l   v e r s i o n = " 1 . 0 "   e n c o d i n g = " u t f - 1 6 " ? > < p r o p e r t i e s   x m l n s = " h t t p : / / w w w . i m a n a g e . c o m / w o r k / x m l s c h e m a " >  
     < d o c u m e n t i d > I M A N A G E ! 7 4 9 2 6 3 0 . 1 < / d o c u m e n t i d >  
     < s e n d e r i d > S G R O T H A < / s e n d e r i d >  
     < s e n d e r e m a i l > S G R O T H A @ T R A V E L E R S . C O M < / s e n d e r e m a i l >  
     < l a s t m o d i f i e d > 2 0 2 3 - 0 4 - 1 0 T 0 9 : 3 6 : 0 0 . 0 0 0 0 0 0 0 - 0 5 : 0 0 < / l a s t m o d i f i e d >  
     < d a t a b a s e > I M A N A G E < / d a t a b a s e >  
 < / p r o p e r t i e s > 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ments xmlns="81bf4821-96d8-48f2-8042-b206e0294366" xsi:nil="true"/>
    <SharedWithUsers xmlns="37ce0f7b-7635-4d95-9e33-090ae51297d8">
      <UserInfo>
        <DisplayName>Sand, Chris</DisplayName>
        <AccountId>55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858CD8BFC8424E93BC3EADE4E75633" ma:contentTypeVersion="7" ma:contentTypeDescription="Create a new document." ma:contentTypeScope="" ma:versionID="c6a91d28d2177d9c5a32f71e90a115b0">
  <xsd:schema xmlns:xsd="http://www.w3.org/2001/XMLSchema" xmlns:xs="http://www.w3.org/2001/XMLSchema" xmlns:p="http://schemas.microsoft.com/office/2006/metadata/properties" xmlns:ns2="81bf4821-96d8-48f2-8042-b206e0294366" xmlns:ns3="37ce0f7b-7635-4d95-9e33-090ae51297d8" targetNamespace="http://schemas.microsoft.com/office/2006/metadata/properties" ma:root="true" ma:fieldsID="93964fff97eca9c85176db1535543313" ns2:_="" ns3:_="">
    <xsd:import namespace="81bf4821-96d8-48f2-8042-b206e0294366"/>
    <xsd:import namespace="37ce0f7b-7635-4d95-9e33-090ae51297d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Comme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bf4821-96d8-48f2-8042-b206e02943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Comments" ma:index="12" nillable="true" ma:displayName="Comments" ma:description="Details 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ce0f7b-7635-4d95-9e33-090ae51297d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9F7806-4D89-4036-9CE9-EF3E168C9A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39C084-9129-435E-A9AD-17AB30074074}">
  <ds:schemaRefs>
    <ds:schemaRef ds:uri="http://www.imanage.com/work/xmlschema"/>
  </ds:schemaRefs>
</ds:datastoreItem>
</file>

<file path=customXml/itemProps3.xml><?xml version="1.0" encoding="utf-8"?>
<ds:datastoreItem xmlns:ds="http://schemas.openxmlformats.org/officeDocument/2006/customXml" ds:itemID="{44570BB7-CFCA-44E8-A986-CC4A399818C7}">
  <ds:schemaRefs>
    <ds:schemaRef ds:uri="http://schemas.microsoft.com/office/2006/metadata/properties"/>
    <ds:schemaRef ds:uri="http://schemas.microsoft.com/office/infopath/2007/PartnerControls"/>
    <ds:schemaRef ds:uri="81bf4821-96d8-48f2-8042-b206e0294366"/>
    <ds:schemaRef ds:uri="37ce0f7b-7635-4d95-9e33-090ae51297d8"/>
  </ds:schemaRefs>
</ds:datastoreItem>
</file>

<file path=customXml/itemProps4.xml><?xml version="1.0" encoding="utf-8"?>
<ds:datastoreItem xmlns:ds="http://schemas.openxmlformats.org/officeDocument/2006/customXml" ds:itemID="{AD0AA156-4A8D-4086-9363-1C2CA4D562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bf4821-96d8-48f2-8042-b206e0294366"/>
    <ds:schemaRef ds:uri="37ce0f7b-7635-4d95-9e33-090ae51297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927</Words>
  <Characters>5286</Characters>
  <Application>Microsoft Office Word</Application>
  <DocSecurity>4</DocSecurity>
  <Lines>44</Lines>
  <Paragraphs>12</Paragraphs>
  <ScaleCrop>false</ScaleCrop>
  <Company/>
  <LinksUpToDate>false</LinksUpToDate>
  <CharactersWithSpaces>6201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Grotha, Sarah K</dc:creator>
  <cp:keywords/>
  <dc:description/>
  <cp:lastModifiedBy>Eudicone, Emily V</cp:lastModifiedBy>
  <cp:revision>2</cp:revision>
  <dcterms:created xsi:type="dcterms:W3CDTF">2025-01-10T19:45:00Z</dcterms:created>
  <dcterms:modified xsi:type="dcterms:W3CDTF">2025-01-10T19:45:00Z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90f5e94-b30f-4e73-9b6b-e333361c0d6b_Enabled">
    <vt:lpwstr>true</vt:lpwstr>
  </property>
  <property fmtid="{D5CDD505-2E9C-101B-9397-08002B2CF9AE}" pid="3" name="MSIP_Label_290f5e94-b30f-4e73-9b6b-e333361c0d6b_SetDate">
    <vt:lpwstr>2023-04-03T15:03:56Z</vt:lpwstr>
  </property>
  <property fmtid="{D5CDD505-2E9C-101B-9397-08002B2CF9AE}" pid="4" name="MSIP_Label_290f5e94-b30f-4e73-9b6b-e333361c0d6b_Method">
    <vt:lpwstr>Standard</vt:lpwstr>
  </property>
  <property fmtid="{D5CDD505-2E9C-101B-9397-08002B2CF9AE}" pid="5" name="MSIP_Label_290f5e94-b30f-4e73-9b6b-e333361c0d6b_Name">
    <vt:lpwstr>290f5e94-b30f-4e73-9b6b-e333361c0d6b</vt:lpwstr>
  </property>
  <property fmtid="{D5CDD505-2E9C-101B-9397-08002B2CF9AE}" pid="6" name="MSIP_Label_290f5e94-b30f-4e73-9b6b-e333361c0d6b_SiteId">
    <vt:lpwstr>399ead0d-c7c4-4583-88a4-d98814f80b0e</vt:lpwstr>
  </property>
  <property fmtid="{D5CDD505-2E9C-101B-9397-08002B2CF9AE}" pid="7" name="MSIP_Label_290f5e94-b30f-4e73-9b6b-e333361c0d6b_ActionId">
    <vt:lpwstr>3b8c07d7-b014-46db-9881-04601b8f15c8</vt:lpwstr>
  </property>
  <property fmtid="{D5CDD505-2E9C-101B-9397-08002B2CF9AE}" pid="8" name="MSIP_Label_290f5e94-b30f-4e73-9b6b-e333361c0d6b_ContentBits">
    <vt:lpwstr>0</vt:lpwstr>
  </property>
  <property fmtid="{D5CDD505-2E9C-101B-9397-08002B2CF9AE}" pid="9" name="ContentTypeId">
    <vt:lpwstr>0x0101004B858CD8BFC8424E93BC3EADE4E75633</vt:lpwstr>
  </property>
</Properties>
</file>